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9BEA" w14:textId="77777777" w:rsidR="00C1009A" w:rsidRDefault="00C1009A" w:rsidP="00C1009A">
      <w:pPr>
        <w:jc w:val="center"/>
      </w:pPr>
      <w:r>
        <w:rPr>
          <w:noProof/>
        </w:rPr>
        <w:drawing>
          <wp:inline distT="0" distB="0" distL="0" distR="0" wp14:anchorId="195AE64D" wp14:editId="4F41E513">
            <wp:extent cx="2424430" cy="977900"/>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4430" cy="977900"/>
                    </a:xfrm>
                    <a:prstGeom prst="rect">
                      <a:avLst/>
                    </a:prstGeom>
                    <a:noFill/>
                    <a:ln>
                      <a:noFill/>
                    </a:ln>
                  </pic:spPr>
                </pic:pic>
              </a:graphicData>
            </a:graphic>
          </wp:inline>
        </w:drawing>
      </w:r>
    </w:p>
    <w:p w14:paraId="0B582253" w14:textId="77777777" w:rsidR="00C1009A" w:rsidRDefault="00C1009A" w:rsidP="00C1009A"/>
    <w:p w14:paraId="4F29741D" w14:textId="467A44EF" w:rsidR="00C1009A" w:rsidRDefault="00C1009A" w:rsidP="00C1009A">
      <w:pPr>
        <w:jc w:val="center"/>
        <w:rPr>
          <w:rFonts w:asciiTheme="minorHAnsi" w:hAnsiTheme="minorHAnsi" w:cstheme="minorHAnsi"/>
          <w:b/>
          <w:bCs/>
          <w:sz w:val="24"/>
          <w:szCs w:val="24"/>
        </w:rPr>
      </w:pPr>
      <w:r>
        <w:rPr>
          <w:rFonts w:asciiTheme="minorHAnsi" w:hAnsiTheme="minorHAnsi" w:cstheme="minorHAnsi"/>
          <w:b/>
          <w:bCs/>
          <w:sz w:val="24"/>
          <w:szCs w:val="24"/>
        </w:rPr>
        <w:t xml:space="preserve">TETAF Board of Directors </w:t>
      </w:r>
      <w:r w:rsidR="00014C3C">
        <w:rPr>
          <w:rFonts w:asciiTheme="minorHAnsi" w:hAnsiTheme="minorHAnsi" w:cstheme="minorHAnsi"/>
          <w:b/>
          <w:bCs/>
          <w:sz w:val="24"/>
          <w:szCs w:val="24"/>
        </w:rPr>
        <w:t xml:space="preserve">Special Called </w:t>
      </w:r>
      <w:r w:rsidR="00D86E18">
        <w:rPr>
          <w:rFonts w:asciiTheme="minorHAnsi" w:hAnsiTheme="minorHAnsi" w:cstheme="minorHAnsi"/>
          <w:b/>
          <w:bCs/>
          <w:sz w:val="24"/>
          <w:szCs w:val="24"/>
        </w:rPr>
        <w:t>Meeting</w:t>
      </w:r>
    </w:p>
    <w:p w14:paraId="04584B97" w14:textId="28F830B5" w:rsidR="00C1009A" w:rsidRDefault="00700BA3" w:rsidP="002E3CB3">
      <w:pPr>
        <w:jc w:val="center"/>
        <w:rPr>
          <w:rFonts w:asciiTheme="minorHAnsi" w:hAnsiTheme="minorHAnsi" w:cstheme="minorHAnsi"/>
          <w:b/>
          <w:bCs/>
          <w:sz w:val="24"/>
          <w:szCs w:val="24"/>
        </w:rPr>
      </w:pPr>
      <w:r>
        <w:rPr>
          <w:rFonts w:asciiTheme="minorHAnsi" w:hAnsiTheme="minorHAnsi" w:cstheme="minorHAnsi"/>
          <w:b/>
          <w:bCs/>
          <w:sz w:val="24"/>
          <w:szCs w:val="24"/>
        </w:rPr>
        <w:t>T</w:t>
      </w:r>
      <w:r w:rsidR="00014C3C">
        <w:rPr>
          <w:rFonts w:asciiTheme="minorHAnsi" w:hAnsiTheme="minorHAnsi" w:cstheme="minorHAnsi"/>
          <w:b/>
          <w:bCs/>
          <w:sz w:val="24"/>
          <w:szCs w:val="24"/>
        </w:rPr>
        <w:t>ue</w:t>
      </w:r>
      <w:r>
        <w:rPr>
          <w:rFonts w:asciiTheme="minorHAnsi" w:hAnsiTheme="minorHAnsi" w:cstheme="minorHAnsi"/>
          <w:b/>
          <w:bCs/>
          <w:sz w:val="24"/>
          <w:szCs w:val="24"/>
        </w:rPr>
        <w:t>s</w:t>
      </w:r>
      <w:r w:rsidR="00CD318A">
        <w:rPr>
          <w:rFonts w:asciiTheme="minorHAnsi" w:hAnsiTheme="minorHAnsi" w:cstheme="minorHAnsi"/>
          <w:b/>
          <w:bCs/>
          <w:sz w:val="24"/>
          <w:szCs w:val="24"/>
        </w:rPr>
        <w:t>day</w:t>
      </w:r>
      <w:r w:rsidR="00C1009A">
        <w:rPr>
          <w:rFonts w:asciiTheme="minorHAnsi" w:hAnsiTheme="minorHAnsi" w:cstheme="minorHAnsi"/>
          <w:b/>
          <w:bCs/>
          <w:sz w:val="24"/>
          <w:szCs w:val="24"/>
        </w:rPr>
        <w:t xml:space="preserve">, </w:t>
      </w:r>
      <w:r w:rsidR="00014C3C">
        <w:rPr>
          <w:rFonts w:asciiTheme="minorHAnsi" w:hAnsiTheme="minorHAnsi" w:cstheme="minorHAnsi"/>
          <w:b/>
          <w:bCs/>
          <w:sz w:val="24"/>
          <w:szCs w:val="24"/>
        </w:rPr>
        <w:t>February 13</w:t>
      </w:r>
      <w:r w:rsidR="00CD318A">
        <w:rPr>
          <w:rFonts w:asciiTheme="minorHAnsi" w:hAnsiTheme="minorHAnsi" w:cstheme="minorHAnsi"/>
          <w:b/>
          <w:bCs/>
          <w:sz w:val="24"/>
          <w:szCs w:val="24"/>
        </w:rPr>
        <w:t xml:space="preserve">, </w:t>
      </w:r>
      <w:r w:rsidR="00776D0F">
        <w:rPr>
          <w:rFonts w:asciiTheme="minorHAnsi" w:hAnsiTheme="minorHAnsi" w:cstheme="minorHAnsi"/>
          <w:b/>
          <w:bCs/>
          <w:sz w:val="24"/>
          <w:szCs w:val="24"/>
        </w:rPr>
        <w:t>202</w:t>
      </w:r>
      <w:r w:rsidR="00014C3C">
        <w:rPr>
          <w:rFonts w:asciiTheme="minorHAnsi" w:hAnsiTheme="minorHAnsi" w:cstheme="minorHAnsi"/>
          <w:b/>
          <w:bCs/>
          <w:sz w:val="24"/>
          <w:szCs w:val="24"/>
        </w:rPr>
        <w:t>4</w:t>
      </w:r>
      <w:r w:rsidR="002E3CB3">
        <w:rPr>
          <w:rFonts w:asciiTheme="minorHAnsi" w:hAnsiTheme="minorHAnsi" w:cstheme="minorHAnsi"/>
          <w:b/>
          <w:bCs/>
          <w:sz w:val="24"/>
          <w:szCs w:val="24"/>
        </w:rPr>
        <w:t xml:space="preserve">, </w:t>
      </w:r>
      <w:r w:rsidR="00014C3C">
        <w:rPr>
          <w:rFonts w:asciiTheme="minorHAnsi" w:hAnsiTheme="minorHAnsi" w:cstheme="minorHAnsi"/>
          <w:b/>
          <w:bCs/>
          <w:sz w:val="24"/>
          <w:szCs w:val="24"/>
        </w:rPr>
        <w:t>9</w:t>
      </w:r>
      <w:r w:rsidR="002E3CB3">
        <w:rPr>
          <w:rFonts w:asciiTheme="minorHAnsi" w:hAnsiTheme="minorHAnsi" w:cstheme="minorHAnsi"/>
          <w:b/>
          <w:bCs/>
          <w:sz w:val="24"/>
          <w:szCs w:val="24"/>
        </w:rPr>
        <w:t xml:space="preserve">:00 </w:t>
      </w:r>
      <w:r w:rsidR="00BB3718">
        <w:rPr>
          <w:rFonts w:asciiTheme="minorHAnsi" w:hAnsiTheme="minorHAnsi" w:cstheme="minorHAnsi"/>
          <w:b/>
          <w:bCs/>
          <w:sz w:val="24"/>
          <w:szCs w:val="24"/>
        </w:rPr>
        <w:t>a</w:t>
      </w:r>
      <w:r w:rsidR="002E3CB3">
        <w:rPr>
          <w:rFonts w:asciiTheme="minorHAnsi" w:hAnsiTheme="minorHAnsi" w:cstheme="minorHAnsi"/>
          <w:b/>
          <w:bCs/>
          <w:sz w:val="24"/>
          <w:szCs w:val="24"/>
        </w:rPr>
        <w:t>.m.</w:t>
      </w:r>
      <w:r w:rsidR="00BB3718">
        <w:rPr>
          <w:rFonts w:asciiTheme="minorHAnsi" w:hAnsiTheme="minorHAnsi" w:cstheme="minorHAnsi"/>
          <w:b/>
          <w:bCs/>
          <w:sz w:val="24"/>
          <w:szCs w:val="24"/>
        </w:rPr>
        <w:t xml:space="preserve"> CST</w:t>
      </w:r>
    </w:p>
    <w:p w14:paraId="4A58852B" w14:textId="56C7648C" w:rsidR="00C1009A" w:rsidRDefault="00D86E18" w:rsidP="00C1009A">
      <w:pPr>
        <w:jc w:val="center"/>
        <w:rPr>
          <w:rFonts w:asciiTheme="minorHAnsi" w:hAnsiTheme="minorHAnsi" w:cstheme="minorHAnsi"/>
          <w:b/>
          <w:bCs/>
          <w:sz w:val="24"/>
          <w:szCs w:val="24"/>
        </w:rPr>
      </w:pPr>
      <w:r>
        <w:rPr>
          <w:rFonts w:asciiTheme="minorHAnsi" w:hAnsiTheme="minorHAnsi" w:cstheme="minorHAnsi"/>
          <w:b/>
          <w:bCs/>
          <w:sz w:val="24"/>
          <w:szCs w:val="24"/>
        </w:rPr>
        <w:t>Zoom</w:t>
      </w:r>
    </w:p>
    <w:p w14:paraId="4594CE47" w14:textId="77777777" w:rsidR="00C1009A" w:rsidRDefault="00C1009A" w:rsidP="00C1009A"/>
    <w:p w14:paraId="78BA4DEF" w14:textId="77777777" w:rsidR="00C1009A" w:rsidRDefault="00C1009A" w:rsidP="00C1009A"/>
    <w:tbl>
      <w:tblPr>
        <w:tblStyle w:val="TableGrid"/>
        <w:tblW w:w="111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4860"/>
        <w:gridCol w:w="990"/>
        <w:gridCol w:w="4230"/>
      </w:tblGrid>
      <w:tr w:rsidR="000B764E" w:rsidRPr="00832E0E" w14:paraId="70A007A2" w14:textId="77777777" w:rsidTr="00832E0E">
        <w:tc>
          <w:tcPr>
            <w:tcW w:w="1080" w:type="dxa"/>
          </w:tcPr>
          <w:p w14:paraId="38835D66" w14:textId="7A7D3DFA" w:rsidR="000B764E" w:rsidRPr="00832E0E" w:rsidRDefault="000B764E" w:rsidP="00A527F5">
            <w:pPr>
              <w:rPr>
                <w:rFonts w:asciiTheme="minorHAnsi" w:hAnsiTheme="minorHAnsi" w:cstheme="minorHAnsi"/>
                <w:b/>
                <w:bCs/>
                <w:sz w:val="21"/>
                <w:szCs w:val="21"/>
              </w:rPr>
            </w:pPr>
            <w:r w:rsidRPr="00832E0E">
              <w:rPr>
                <w:rFonts w:asciiTheme="minorHAnsi" w:hAnsiTheme="minorHAnsi" w:cstheme="minorHAnsi"/>
                <w:b/>
                <w:bCs/>
                <w:sz w:val="21"/>
                <w:szCs w:val="21"/>
              </w:rPr>
              <w:t>Present:</w:t>
            </w:r>
          </w:p>
        </w:tc>
        <w:tc>
          <w:tcPr>
            <w:tcW w:w="4860" w:type="dxa"/>
          </w:tcPr>
          <w:p w14:paraId="22A2E48E" w14:textId="312BD343" w:rsidR="000B764E" w:rsidRPr="00832E0E" w:rsidRDefault="00014C3C" w:rsidP="00A527F5">
            <w:pPr>
              <w:rPr>
                <w:rFonts w:asciiTheme="minorHAnsi" w:hAnsiTheme="minorHAnsi" w:cstheme="minorHAnsi"/>
                <w:sz w:val="21"/>
                <w:szCs w:val="21"/>
              </w:rPr>
            </w:pPr>
            <w:r w:rsidRPr="00832E0E">
              <w:rPr>
                <w:rFonts w:asciiTheme="minorHAnsi" w:hAnsiTheme="minorHAnsi" w:cstheme="minorHAnsi"/>
                <w:sz w:val="21"/>
                <w:szCs w:val="21"/>
              </w:rPr>
              <w:t>Wanda Helgesen, RN, MSN, Chair</w:t>
            </w:r>
          </w:p>
        </w:tc>
        <w:tc>
          <w:tcPr>
            <w:tcW w:w="990" w:type="dxa"/>
          </w:tcPr>
          <w:p w14:paraId="5E26E58A" w14:textId="1FEBA4F0" w:rsidR="000B764E" w:rsidRPr="00832E0E" w:rsidRDefault="00BB3718" w:rsidP="00A527F5">
            <w:pPr>
              <w:rPr>
                <w:rFonts w:asciiTheme="minorHAnsi" w:hAnsiTheme="minorHAnsi" w:cstheme="minorHAnsi"/>
                <w:b/>
                <w:bCs/>
                <w:sz w:val="21"/>
                <w:szCs w:val="21"/>
              </w:rPr>
            </w:pPr>
            <w:r w:rsidRPr="00832E0E">
              <w:rPr>
                <w:rFonts w:asciiTheme="minorHAnsi" w:hAnsiTheme="minorHAnsi" w:cstheme="minorHAnsi"/>
                <w:b/>
                <w:bCs/>
                <w:sz w:val="21"/>
                <w:szCs w:val="21"/>
              </w:rPr>
              <w:t>Absent:</w:t>
            </w:r>
          </w:p>
        </w:tc>
        <w:tc>
          <w:tcPr>
            <w:tcW w:w="4230" w:type="dxa"/>
          </w:tcPr>
          <w:p w14:paraId="1540C3B1" w14:textId="7AADB91B" w:rsidR="000B764E" w:rsidRPr="00832E0E" w:rsidRDefault="00D23AA9" w:rsidP="00A527F5">
            <w:pPr>
              <w:rPr>
                <w:rFonts w:asciiTheme="minorHAnsi" w:hAnsiTheme="minorHAnsi" w:cstheme="minorHAnsi"/>
                <w:sz w:val="21"/>
                <w:szCs w:val="21"/>
              </w:rPr>
            </w:pPr>
            <w:r w:rsidRPr="00832E0E">
              <w:rPr>
                <w:rFonts w:asciiTheme="minorHAnsi" w:hAnsiTheme="minorHAnsi" w:cstheme="minorHAnsi"/>
                <w:sz w:val="21"/>
                <w:szCs w:val="21"/>
              </w:rPr>
              <w:t>Scott Christopher, BBA, BSN, RN, LP</w:t>
            </w:r>
          </w:p>
        </w:tc>
      </w:tr>
      <w:tr w:rsidR="008D0DB9" w:rsidRPr="00832E0E" w14:paraId="3C0A1F27" w14:textId="77777777" w:rsidTr="00832E0E">
        <w:tc>
          <w:tcPr>
            <w:tcW w:w="1080" w:type="dxa"/>
          </w:tcPr>
          <w:p w14:paraId="2786CF91" w14:textId="47DCBE4C" w:rsidR="008D0DB9" w:rsidRPr="00832E0E" w:rsidRDefault="008D0DB9" w:rsidP="00A527F5">
            <w:pPr>
              <w:rPr>
                <w:rFonts w:asciiTheme="minorHAnsi" w:hAnsiTheme="minorHAnsi" w:cstheme="minorHAnsi"/>
                <w:b/>
                <w:bCs/>
                <w:sz w:val="21"/>
                <w:szCs w:val="21"/>
              </w:rPr>
            </w:pPr>
          </w:p>
        </w:tc>
        <w:tc>
          <w:tcPr>
            <w:tcW w:w="4860" w:type="dxa"/>
          </w:tcPr>
          <w:p w14:paraId="79D5C6C3" w14:textId="504DB022" w:rsidR="008D0DB9" w:rsidRPr="00832E0E" w:rsidRDefault="00E50B68" w:rsidP="00A527F5">
            <w:pPr>
              <w:rPr>
                <w:rFonts w:asciiTheme="minorHAnsi" w:hAnsiTheme="minorHAnsi" w:cstheme="minorHAnsi"/>
                <w:sz w:val="21"/>
                <w:szCs w:val="21"/>
              </w:rPr>
            </w:pPr>
            <w:r w:rsidRPr="00832E0E">
              <w:rPr>
                <w:rFonts w:asciiTheme="minorHAnsi" w:hAnsiTheme="minorHAnsi" w:cstheme="minorHAnsi"/>
                <w:sz w:val="21"/>
                <w:szCs w:val="21"/>
              </w:rPr>
              <w:t>Cherish Brodbeck, MSN, RNC-OB, LP, CMTE</w:t>
            </w:r>
          </w:p>
        </w:tc>
        <w:tc>
          <w:tcPr>
            <w:tcW w:w="990" w:type="dxa"/>
          </w:tcPr>
          <w:p w14:paraId="193725EC" w14:textId="5E4A1E8B" w:rsidR="008D0DB9" w:rsidRPr="00832E0E" w:rsidRDefault="008D0DB9" w:rsidP="00A527F5">
            <w:pPr>
              <w:rPr>
                <w:rFonts w:asciiTheme="minorHAnsi" w:hAnsiTheme="minorHAnsi" w:cstheme="minorHAnsi"/>
                <w:b/>
                <w:bCs/>
                <w:sz w:val="21"/>
                <w:szCs w:val="21"/>
              </w:rPr>
            </w:pPr>
          </w:p>
        </w:tc>
        <w:tc>
          <w:tcPr>
            <w:tcW w:w="4230" w:type="dxa"/>
          </w:tcPr>
          <w:p w14:paraId="73B6849B" w14:textId="6CB7A4FC" w:rsidR="008D0DB9" w:rsidRPr="00832E0E" w:rsidRDefault="001E4199" w:rsidP="00A527F5">
            <w:pPr>
              <w:rPr>
                <w:rFonts w:asciiTheme="minorHAnsi" w:hAnsiTheme="minorHAnsi" w:cstheme="minorHAnsi"/>
                <w:sz w:val="21"/>
                <w:szCs w:val="21"/>
              </w:rPr>
            </w:pPr>
            <w:r w:rsidRPr="00832E0E">
              <w:rPr>
                <w:rFonts w:asciiTheme="minorHAnsi" w:hAnsiTheme="minorHAnsi" w:cstheme="minorHAnsi"/>
                <w:sz w:val="21"/>
                <w:szCs w:val="21"/>
              </w:rPr>
              <w:t>Eric Epley, CEM</w:t>
            </w:r>
          </w:p>
        </w:tc>
      </w:tr>
      <w:tr w:rsidR="00754604" w:rsidRPr="00832E0E" w14:paraId="3C546D55" w14:textId="77777777" w:rsidTr="00832E0E">
        <w:tc>
          <w:tcPr>
            <w:tcW w:w="1080" w:type="dxa"/>
          </w:tcPr>
          <w:p w14:paraId="692BF2B9" w14:textId="77777777" w:rsidR="00754604" w:rsidRPr="00832E0E" w:rsidRDefault="00754604" w:rsidP="00A527F5">
            <w:pPr>
              <w:rPr>
                <w:rFonts w:asciiTheme="minorHAnsi" w:hAnsiTheme="minorHAnsi" w:cstheme="minorHAnsi"/>
                <w:b/>
                <w:bCs/>
                <w:sz w:val="21"/>
                <w:szCs w:val="21"/>
              </w:rPr>
            </w:pPr>
          </w:p>
        </w:tc>
        <w:tc>
          <w:tcPr>
            <w:tcW w:w="4860" w:type="dxa"/>
          </w:tcPr>
          <w:p w14:paraId="560B9ACB" w14:textId="02D8231B" w:rsidR="00754604" w:rsidRPr="00832E0E" w:rsidRDefault="00E50B68" w:rsidP="00A527F5">
            <w:pPr>
              <w:rPr>
                <w:rFonts w:asciiTheme="minorHAnsi" w:hAnsiTheme="minorHAnsi" w:cstheme="minorHAnsi"/>
                <w:sz w:val="21"/>
                <w:szCs w:val="21"/>
              </w:rPr>
            </w:pPr>
            <w:r w:rsidRPr="00832E0E">
              <w:rPr>
                <w:rFonts w:asciiTheme="minorHAnsi" w:hAnsiTheme="minorHAnsi" w:cstheme="minorHAnsi"/>
                <w:sz w:val="21"/>
                <w:szCs w:val="21"/>
              </w:rPr>
              <w:t>Kate Drone, MJ, BSN, LSSBB, RNC-OB, C-EFM, C-ONQS</w:t>
            </w:r>
          </w:p>
        </w:tc>
        <w:tc>
          <w:tcPr>
            <w:tcW w:w="990" w:type="dxa"/>
          </w:tcPr>
          <w:p w14:paraId="163E33B1" w14:textId="77777777" w:rsidR="00754604" w:rsidRPr="00832E0E" w:rsidRDefault="00754604" w:rsidP="00A527F5">
            <w:pPr>
              <w:rPr>
                <w:rFonts w:asciiTheme="minorHAnsi" w:hAnsiTheme="minorHAnsi" w:cstheme="minorHAnsi"/>
                <w:b/>
                <w:bCs/>
                <w:sz w:val="21"/>
                <w:szCs w:val="21"/>
              </w:rPr>
            </w:pPr>
          </w:p>
        </w:tc>
        <w:tc>
          <w:tcPr>
            <w:tcW w:w="4230" w:type="dxa"/>
          </w:tcPr>
          <w:p w14:paraId="6B51CDE3" w14:textId="5C5299D5" w:rsidR="00754604" w:rsidRPr="00832E0E" w:rsidRDefault="00D23AA9" w:rsidP="00A527F5">
            <w:pPr>
              <w:rPr>
                <w:rFonts w:asciiTheme="minorHAnsi" w:hAnsiTheme="minorHAnsi" w:cstheme="minorHAnsi"/>
                <w:sz w:val="21"/>
                <w:szCs w:val="21"/>
              </w:rPr>
            </w:pPr>
            <w:r w:rsidRPr="00832E0E">
              <w:rPr>
                <w:rFonts w:asciiTheme="minorHAnsi" w:hAnsiTheme="minorHAnsi" w:cstheme="minorHAnsi"/>
                <w:sz w:val="21"/>
                <w:szCs w:val="21"/>
              </w:rPr>
              <w:t>Jessica Ehrig, MD, FACOG</w:t>
            </w:r>
          </w:p>
        </w:tc>
      </w:tr>
      <w:tr w:rsidR="00F10D7E" w:rsidRPr="00832E0E" w14:paraId="50724A94" w14:textId="77777777" w:rsidTr="00832E0E">
        <w:tc>
          <w:tcPr>
            <w:tcW w:w="1080" w:type="dxa"/>
          </w:tcPr>
          <w:p w14:paraId="2C3FFC57" w14:textId="29201686" w:rsidR="00F10D7E" w:rsidRPr="00832E0E" w:rsidRDefault="00F10D7E" w:rsidP="00A527F5">
            <w:pPr>
              <w:rPr>
                <w:rFonts w:asciiTheme="minorHAnsi" w:hAnsiTheme="minorHAnsi" w:cstheme="minorHAnsi"/>
                <w:b/>
                <w:bCs/>
                <w:sz w:val="21"/>
                <w:szCs w:val="21"/>
              </w:rPr>
            </w:pPr>
          </w:p>
        </w:tc>
        <w:tc>
          <w:tcPr>
            <w:tcW w:w="4860" w:type="dxa"/>
          </w:tcPr>
          <w:p w14:paraId="2DC05871" w14:textId="2E440DD6" w:rsidR="00F10D7E" w:rsidRPr="00832E0E" w:rsidRDefault="00E13D36" w:rsidP="00A527F5">
            <w:pPr>
              <w:rPr>
                <w:rFonts w:asciiTheme="minorHAnsi" w:hAnsiTheme="minorHAnsi" w:cstheme="minorHAnsi"/>
                <w:sz w:val="21"/>
                <w:szCs w:val="21"/>
              </w:rPr>
            </w:pPr>
            <w:r w:rsidRPr="00832E0E">
              <w:rPr>
                <w:rFonts w:asciiTheme="minorHAnsi" w:hAnsiTheme="minorHAnsi" w:cstheme="minorHAnsi"/>
                <w:sz w:val="21"/>
                <w:szCs w:val="21"/>
              </w:rPr>
              <w:t>Ernest Gonzalez, M.D., FACS</w:t>
            </w:r>
          </w:p>
        </w:tc>
        <w:tc>
          <w:tcPr>
            <w:tcW w:w="990" w:type="dxa"/>
          </w:tcPr>
          <w:p w14:paraId="470DC1CA" w14:textId="77CB422D" w:rsidR="00F10D7E" w:rsidRPr="00832E0E" w:rsidRDefault="00F10D7E" w:rsidP="00A527F5">
            <w:pPr>
              <w:rPr>
                <w:rFonts w:asciiTheme="minorHAnsi" w:hAnsiTheme="minorHAnsi" w:cstheme="minorHAnsi"/>
                <w:b/>
                <w:bCs/>
                <w:sz w:val="21"/>
                <w:szCs w:val="21"/>
              </w:rPr>
            </w:pPr>
          </w:p>
        </w:tc>
        <w:tc>
          <w:tcPr>
            <w:tcW w:w="4230" w:type="dxa"/>
          </w:tcPr>
          <w:p w14:paraId="75D03AF2" w14:textId="76E4D490" w:rsidR="00F10D7E" w:rsidRPr="00832E0E" w:rsidRDefault="00F26A56" w:rsidP="00A527F5">
            <w:pPr>
              <w:rPr>
                <w:rFonts w:asciiTheme="minorHAnsi" w:hAnsiTheme="minorHAnsi" w:cstheme="minorHAnsi"/>
                <w:sz w:val="21"/>
                <w:szCs w:val="21"/>
              </w:rPr>
            </w:pPr>
            <w:r w:rsidRPr="00832E0E">
              <w:rPr>
                <w:rFonts w:asciiTheme="minorHAnsi" w:hAnsiTheme="minorHAnsi" w:cstheme="minorHAnsi"/>
                <w:sz w:val="21"/>
                <w:szCs w:val="21"/>
              </w:rPr>
              <w:t>Rhonda Manor-Coombes, BSN, RN, TCRN</w:t>
            </w:r>
          </w:p>
        </w:tc>
      </w:tr>
      <w:tr w:rsidR="000B764E" w:rsidRPr="00832E0E" w14:paraId="25206844" w14:textId="77777777" w:rsidTr="00832E0E">
        <w:tc>
          <w:tcPr>
            <w:tcW w:w="1080" w:type="dxa"/>
          </w:tcPr>
          <w:p w14:paraId="2A291681" w14:textId="77777777" w:rsidR="000B764E" w:rsidRPr="00832E0E" w:rsidRDefault="000B764E" w:rsidP="00A527F5">
            <w:pPr>
              <w:rPr>
                <w:rFonts w:asciiTheme="minorHAnsi" w:hAnsiTheme="minorHAnsi" w:cstheme="minorHAnsi"/>
                <w:b/>
                <w:bCs/>
                <w:sz w:val="21"/>
                <w:szCs w:val="21"/>
              </w:rPr>
            </w:pPr>
          </w:p>
        </w:tc>
        <w:tc>
          <w:tcPr>
            <w:tcW w:w="4860" w:type="dxa"/>
          </w:tcPr>
          <w:p w14:paraId="05511A93" w14:textId="62A09C4D" w:rsidR="000B764E" w:rsidRPr="00832E0E" w:rsidRDefault="002F6BC3" w:rsidP="00A527F5">
            <w:pPr>
              <w:rPr>
                <w:rFonts w:asciiTheme="minorHAnsi" w:hAnsiTheme="minorHAnsi" w:cstheme="minorHAnsi"/>
                <w:sz w:val="21"/>
                <w:szCs w:val="21"/>
              </w:rPr>
            </w:pPr>
            <w:r w:rsidRPr="00832E0E">
              <w:rPr>
                <w:rFonts w:asciiTheme="minorHAnsi" w:hAnsiTheme="minorHAnsi" w:cstheme="minorHAnsi"/>
                <w:sz w:val="21"/>
                <w:szCs w:val="21"/>
              </w:rPr>
              <w:t>Dan Little, M.D.</w:t>
            </w:r>
          </w:p>
        </w:tc>
        <w:tc>
          <w:tcPr>
            <w:tcW w:w="990" w:type="dxa"/>
          </w:tcPr>
          <w:p w14:paraId="137531DD" w14:textId="77777777" w:rsidR="000B764E" w:rsidRPr="00832E0E" w:rsidRDefault="000B764E" w:rsidP="00A527F5">
            <w:pPr>
              <w:rPr>
                <w:rFonts w:asciiTheme="minorHAnsi" w:hAnsiTheme="minorHAnsi" w:cstheme="minorHAnsi"/>
                <w:b/>
                <w:bCs/>
                <w:sz w:val="21"/>
                <w:szCs w:val="21"/>
              </w:rPr>
            </w:pPr>
          </w:p>
        </w:tc>
        <w:tc>
          <w:tcPr>
            <w:tcW w:w="4230" w:type="dxa"/>
          </w:tcPr>
          <w:p w14:paraId="1206ACD0" w14:textId="2F784A16" w:rsidR="000B764E" w:rsidRPr="00832E0E" w:rsidRDefault="000B764E" w:rsidP="00A527F5">
            <w:pPr>
              <w:rPr>
                <w:rFonts w:asciiTheme="minorHAnsi" w:hAnsiTheme="minorHAnsi" w:cstheme="minorHAnsi"/>
                <w:sz w:val="21"/>
                <w:szCs w:val="21"/>
              </w:rPr>
            </w:pPr>
          </w:p>
        </w:tc>
      </w:tr>
      <w:tr w:rsidR="00FC6FC1" w:rsidRPr="00832E0E" w14:paraId="44A2718C" w14:textId="77777777" w:rsidTr="00832E0E">
        <w:tc>
          <w:tcPr>
            <w:tcW w:w="1080" w:type="dxa"/>
          </w:tcPr>
          <w:p w14:paraId="2DC728D5" w14:textId="77777777" w:rsidR="00FC6FC1" w:rsidRPr="00832E0E" w:rsidRDefault="00FC6FC1" w:rsidP="00A527F5">
            <w:pPr>
              <w:rPr>
                <w:rFonts w:asciiTheme="minorHAnsi" w:hAnsiTheme="minorHAnsi" w:cstheme="minorHAnsi"/>
                <w:b/>
                <w:bCs/>
                <w:sz w:val="21"/>
                <w:szCs w:val="21"/>
              </w:rPr>
            </w:pPr>
          </w:p>
        </w:tc>
        <w:tc>
          <w:tcPr>
            <w:tcW w:w="4860" w:type="dxa"/>
          </w:tcPr>
          <w:p w14:paraId="4C764EA4" w14:textId="5BBF47A4" w:rsidR="00FC6FC1" w:rsidRPr="00832E0E" w:rsidRDefault="00F26A56" w:rsidP="00A527F5">
            <w:pPr>
              <w:rPr>
                <w:rFonts w:asciiTheme="minorHAnsi" w:hAnsiTheme="minorHAnsi" w:cstheme="minorHAnsi"/>
                <w:sz w:val="21"/>
                <w:szCs w:val="21"/>
              </w:rPr>
            </w:pPr>
            <w:r w:rsidRPr="00832E0E">
              <w:rPr>
                <w:rFonts w:asciiTheme="minorHAnsi" w:hAnsiTheme="minorHAnsi" w:cstheme="minorHAnsi"/>
                <w:sz w:val="21"/>
                <w:szCs w:val="21"/>
              </w:rPr>
              <w:t>Kenneth Mattox, M.D., FACS</w:t>
            </w:r>
          </w:p>
        </w:tc>
        <w:tc>
          <w:tcPr>
            <w:tcW w:w="990" w:type="dxa"/>
          </w:tcPr>
          <w:p w14:paraId="71B3CC8E" w14:textId="77777777" w:rsidR="00FC6FC1" w:rsidRPr="00832E0E" w:rsidRDefault="00FC6FC1" w:rsidP="00A527F5">
            <w:pPr>
              <w:rPr>
                <w:rFonts w:asciiTheme="minorHAnsi" w:hAnsiTheme="minorHAnsi" w:cstheme="minorHAnsi"/>
                <w:b/>
                <w:bCs/>
                <w:sz w:val="21"/>
                <w:szCs w:val="21"/>
              </w:rPr>
            </w:pPr>
          </w:p>
        </w:tc>
        <w:tc>
          <w:tcPr>
            <w:tcW w:w="4230" w:type="dxa"/>
          </w:tcPr>
          <w:p w14:paraId="19BB61C5" w14:textId="00FB6B19" w:rsidR="00FC6FC1" w:rsidRPr="00832E0E" w:rsidRDefault="00FC6FC1" w:rsidP="00A527F5">
            <w:pPr>
              <w:rPr>
                <w:rFonts w:asciiTheme="minorHAnsi" w:hAnsiTheme="minorHAnsi" w:cstheme="minorHAnsi"/>
                <w:sz w:val="21"/>
                <w:szCs w:val="21"/>
              </w:rPr>
            </w:pPr>
          </w:p>
        </w:tc>
      </w:tr>
      <w:tr w:rsidR="008D0DB9" w:rsidRPr="00832E0E" w14:paraId="17CB1A88" w14:textId="77777777" w:rsidTr="00832E0E">
        <w:tc>
          <w:tcPr>
            <w:tcW w:w="1080" w:type="dxa"/>
          </w:tcPr>
          <w:p w14:paraId="0C99FEA0" w14:textId="77777777" w:rsidR="008D0DB9" w:rsidRPr="00832E0E" w:rsidRDefault="008D0DB9" w:rsidP="00A527F5">
            <w:pPr>
              <w:rPr>
                <w:rFonts w:asciiTheme="minorHAnsi" w:hAnsiTheme="minorHAnsi" w:cstheme="minorHAnsi"/>
                <w:b/>
                <w:bCs/>
                <w:sz w:val="21"/>
                <w:szCs w:val="21"/>
              </w:rPr>
            </w:pPr>
          </w:p>
        </w:tc>
        <w:tc>
          <w:tcPr>
            <w:tcW w:w="4860" w:type="dxa"/>
          </w:tcPr>
          <w:p w14:paraId="0AC9E6A4" w14:textId="1267571A" w:rsidR="008D0DB9" w:rsidRPr="00832E0E" w:rsidRDefault="00D4558A" w:rsidP="00A527F5">
            <w:pPr>
              <w:rPr>
                <w:rFonts w:asciiTheme="minorHAnsi" w:hAnsiTheme="minorHAnsi" w:cstheme="minorHAnsi"/>
                <w:sz w:val="21"/>
                <w:szCs w:val="21"/>
              </w:rPr>
            </w:pPr>
            <w:r w:rsidRPr="00832E0E">
              <w:rPr>
                <w:rFonts w:asciiTheme="minorHAnsi" w:hAnsiTheme="minorHAnsi" w:cstheme="minorHAnsi"/>
                <w:sz w:val="21"/>
                <w:szCs w:val="21"/>
              </w:rPr>
              <w:t>Carlos Palacio, M.D., FACS</w:t>
            </w:r>
          </w:p>
        </w:tc>
        <w:tc>
          <w:tcPr>
            <w:tcW w:w="990" w:type="dxa"/>
          </w:tcPr>
          <w:p w14:paraId="7EA1E2FD" w14:textId="77777777" w:rsidR="008D0DB9" w:rsidRPr="00832E0E" w:rsidRDefault="008D0DB9" w:rsidP="00A527F5">
            <w:pPr>
              <w:rPr>
                <w:rFonts w:asciiTheme="minorHAnsi" w:hAnsiTheme="minorHAnsi" w:cstheme="minorHAnsi"/>
                <w:b/>
                <w:bCs/>
                <w:sz w:val="21"/>
                <w:szCs w:val="21"/>
              </w:rPr>
            </w:pPr>
          </w:p>
        </w:tc>
        <w:tc>
          <w:tcPr>
            <w:tcW w:w="4230" w:type="dxa"/>
          </w:tcPr>
          <w:p w14:paraId="238DF3B5" w14:textId="3BD66D98" w:rsidR="008D0DB9" w:rsidRPr="00832E0E" w:rsidRDefault="008D0DB9" w:rsidP="00A527F5">
            <w:pPr>
              <w:rPr>
                <w:rFonts w:asciiTheme="minorHAnsi" w:hAnsiTheme="minorHAnsi" w:cstheme="minorHAnsi"/>
                <w:sz w:val="21"/>
                <w:szCs w:val="21"/>
              </w:rPr>
            </w:pPr>
          </w:p>
        </w:tc>
      </w:tr>
      <w:tr w:rsidR="00CD318A" w:rsidRPr="00832E0E" w14:paraId="60174044" w14:textId="77777777" w:rsidTr="00832E0E">
        <w:tc>
          <w:tcPr>
            <w:tcW w:w="1080" w:type="dxa"/>
          </w:tcPr>
          <w:p w14:paraId="33FF8228" w14:textId="779D7090" w:rsidR="00CD318A" w:rsidRPr="00832E0E" w:rsidRDefault="00CD318A" w:rsidP="00A527F5">
            <w:pPr>
              <w:rPr>
                <w:rFonts w:asciiTheme="minorHAnsi" w:hAnsiTheme="minorHAnsi" w:cstheme="minorHAnsi"/>
                <w:b/>
                <w:bCs/>
                <w:sz w:val="21"/>
                <w:szCs w:val="21"/>
              </w:rPr>
            </w:pPr>
          </w:p>
        </w:tc>
        <w:tc>
          <w:tcPr>
            <w:tcW w:w="4860" w:type="dxa"/>
          </w:tcPr>
          <w:p w14:paraId="6C30FB11" w14:textId="332E6D1D" w:rsidR="00CD318A" w:rsidRPr="00832E0E" w:rsidRDefault="00D4558A" w:rsidP="00A527F5">
            <w:pPr>
              <w:rPr>
                <w:rFonts w:asciiTheme="minorHAnsi" w:hAnsiTheme="minorHAnsi" w:cstheme="minorHAnsi"/>
                <w:sz w:val="21"/>
                <w:szCs w:val="21"/>
              </w:rPr>
            </w:pPr>
            <w:r w:rsidRPr="00832E0E">
              <w:rPr>
                <w:rFonts w:asciiTheme="minorHAnsi" w:hAnsiTheme="minorHAnsi" w:cstheme="minorHAnsi"/>
                <w:sz w:val="21"/>
                <w:szCs w:val="21"/>
              </w:rPr>
              <w:t>Jon-Michael Parker, RN, BSN</w:t>
            </w:r>
          </w:p>
        </w:tc>
        <w:tc>
          <w:tcPr>
            <w:tcW w:w="990" w:type="dxa"/>
          </w:tcPr>
          <w:p w14:paraId="2E1CA068" w14:textId="2280F71D" w:rsidR="00CD318A" w:rsidRPr="00832E0E" w:rsidRDefault="00CD318A" w:rsidP="00A527F5">
            <w:pPr>
              <w:rPr>
                <w:rFonts w:asciiTheme="minorHAnsi" w:hAnsiTheme="minorHAnsi" w:cstheme="minorHAnsi"/>
                <w:b/>
                <w:bCs/>
                <w:sz w:val="21"/>
                <w:szCs w:val="21"/>
              </w:rPr>
            </w:pPr>
          </w:p>
        </w:tc>
        <w:tc>
          <w:tcPr>
            <w:tcW w:w="4230" w:type="dxa"/>
          </w:tcPr>
          <w:p w14:paraId="1B42788C" w14:textId="3BA50403" w:rsidR="00CD318A" w:rsidRPr="00832E0E" w:rsidRDefault="00CD318A" w:rsidP="00A527F5">
            <w:pPr>
              <w:rPr>
                <w:rFonts w:asciiTheme="minorHAnsi" w:hAnsiTheme="minorHAnsi" w:cstheme="minorHAnsi"/>
                <w:sz w:val="21"/>
                <w:szCs w:val="21"/>
              </w:rPr>
            </w:pPr>
          </w:p>
        </w:tc>
      </w:tr>
      <w:tr w:rsidR="00EF3F64" w:rsidRPr="00832E0E" w14:paraId="6D4FBA90" w14:textId="77777777" w:rsidTr="00832E0E">
        <w:tc>
          <w:tcPr>
            <w:tcW w:w="1080" w:type="dxa"/>
          </w:tcPr>
          <w:p w14:paraId="50E3DDBA" w14:textId="77777777" w:rsidR="00EF3F64" w:rsidRPr="00832E0E" w:rsidRDefault="00EF3F64" w:rsidP="00A527F5">
            <w:pPr>
              <w:rPr>
                <w:rFonts w:asciiTheme="minorHAnsi" w:hAnsiTheme="minorHAnsi" w:cstheme="minorHAnsi"/>
                <w:b/>
                <w:bCs/>
                <w:sz w:val="21"/>
                <w:szCs w:val="21"/>
              </w:rPr>
            </w:pPr>
          </w:p>
        </w:tc>
        <w:tc>
          <w:tcPr>
            <w:tcW w:w="4860" w:type="dxa"/>
          </w:tcPr>
          <w:p w14:paraId="50BDFA9E" w14:textId="51C40BCB" w:rsidR="00EF3F64" w:rsidRPr="00832E0E" w:rsidRDefault="009B3386" w:rsidP="00A527F5">
            <w:pPr>
              <w:rPr>
                <w:rFonts w:asciiTheme="minorHAnsi" w:hAnsiTheme="minorHAnsi" w:cstheme="minorHAnsi"/>
                <w:sz w:val="21"/>
                <w:szCs w:val="21"/>
              </w:rPr>
            </w:pPr>
            <w:r w:rsidRPr="00832E0E">
              <w:rPr>
                <w:rFonts w:asciiTheme="minorHAnsi" w:hAnsiTheme="minorHAnsi" w:cstheme="minorHAnsi"/>
                <w:sz w:val="21"/>
                <w:szCs w:val="21"/>
              </w:rPr>
              <w:t>Traceee Rose, MSN, RN, CCNS-BC, CCRN-K</w:t>
            </w:r>
          </w:p>
        </w:tc>
        <w:tc>
          <w:tcPr>
            <w:tcW w:w="990" w:type="dxa"/>
          </w:tcPr>
          <w:p w14:paraId="23445545" w14:textId="77777777" w:rsidR="00EF3F64" w:rsidRPr="00832E0E" w:rsidRDefault="00EF3F64" w:rsidP="00A527F5">
            <w:pPr>
              <w:rPr>
                <w:rFonts w:asciiTheme="minorHAnsi" w:hAnsiTheme="minorHAnsi" w:cstheme="minorHAnsi"/>
                <w:sz w:val="21"/>
                <w:szCs w:val="21"/>
                <w:highlight w:val="yellow"/>
              </w:rPr>
            </w:pPr>
          </w:p>
        </w:tc>
        <w:tc>
          <w:tcPr>
            <w:tcW w:w="4230" w:type="dxa"/>
          </w:tcPr>
          <w:p w14:paraId="0F87F1B1" w14:textId="555A864C" w:rsidR="00EF3F64" w:rsidRPr="00832E0E" w:rsidRDefault="00EF3F64" w:rsidP="00A527F5">
            <w:pPr>
              <w:rPr>
                <w:rFonts w:asciiTheme="minorHAnsi" w:hAnsiTheme="minorHAnsi" w:cstheme="minorHAnsi"/>
                <w:sz w:val="21"/>
                <w:szCs w:val="21"/>
              </w:rPr>
            </w:pPr>
          </w:p>
        </w:tc>
      </w:tr>
      <w:tr w:rsidR="00BB3718" w:rsidRPr="00832E0E" w14:paraId="22E29B7A" w14:textId="77777777" w:rsidTr="00832E0E">
        <w:tc>
          <w:tcPr>
            <w:tcW w:w="1080" w:type="dxa"/>
          </w:tcPr>
          <w:p w14:paraId="6989BCB3" w14:textId="77777777" w:rsidR="00BB3718" w:rsidRPr="00832E0E" w:rsidRDefault="00BB3718" w:rsidP="00A527F5">
            <w:pPr>
              <w:rPr>
                <w:rFonts w:asciiTheme="minorHAnsi" w:hAnsiTheme="minorHAnsi" w:cstheme="minorHAnsi"/>
                <w:b/>
                <w:bCs/>
                <w:sz w:val="21"/>
                <w:szCs w:val="21"/>
              </w:rPr>
            </w:pPr>
          </w:p>
        </w:tc>
        <w:tc>
          <w:tcPr>
            <w:tcW w:w="4860" w:type="dxa"/>
          </w:tcPr>
          <w:p w14:paraId="641917BC" w14:textId="3C1B7D29" w:rsidR="00BB3718" w:rsidRPr="00832E0E" w:rsidRDefault="00C6261E" w:rsidP="00A527F5">
            <w:pPr>
              <w:rPr>
                <w:rFonts w:asciiTheme="minorHAnsi" w:hAnsiTheme="minorHAnsi" w:cstheme="minorHAnsi"/>
                <w:sz w:val="21"/>
                <w:szCs w:val="21"/>
              </w:rPr>
            </w:pPr>
            <w:r w:rsidRPr="00832E0E">
              <w:rPr>
                <w:rFonts w:asciiTheme="minorHAnsi" w:hAnsiTheme="minorHAnsi" w:cstheme="minorHAnsi"/>
                <w:sz w:val="21"/>
                <w:szCs w:val="21"/>
              </w:rPr>
              <w:t>Kate Schaefer, RN, CEN, NREMT</w:t>
            </w:r>
          </w:p>
        </w:tc>
        <w:tc>
          <w:tcPr>
            <w:tcW w:w="990" w:type="dxa"/>
          </w:tcPr>
          <w:p w14:paraId="31B0790A" w14:textId="77777777" w:rsidR="00BB3718" w:rsidRPr="00832E0E" w:rsidRDefault="00BB3718" w:rsidP="00A527F5">
            <w:pPr>
              <w:rPr>
                <w:rFonts w:asciiTheme="minorHAnsi" w:hAnsiTheme="minorHAnsi" w:cstheme="minorHAnsi"/>
                <w:sz w:val="21"/>
                <w:szCs w:val="21"/>
                <w:highlight w:val="yellow"/>
              </w:rPr>
            </w:pPr>
          </w:p>
        </w:tc>
        <w:tc>
          <w:tcPr>
            <w:tcW w:w="4230" w:type="dxa"/>
          </w:tcPr>
          <w:p w14:paraId="5A204421" w14:textId="77777777" w:rsidR="00BB3718" w:rsidRPr="00832E0E" w:rsidRDefault="00BB3718" w:rsidP="00A527F5">
            <w:pPr>
              <w:rPr>
                <w:rFonts w:asciiTheme="minorHAnsi" w:hAnsiTheme="minorHAnsi" w:cstheme="minorHAnsi"/>
                <w:sz w:val="21"/>
                <w:szCs w:val="21"/>
              </w:rPr>
            </w:pPr>
          </w:p>
        </w:tc>
      </w:tr>
      <w:tr w:rsidR="00BB3718" w:rsidRPr="00832E0E" w14:paraId="738A5A9D" w14:textId="77777777" w:rsidTr="00832E0E">
        <w:tc>
          <w:tcPr>
            <w:tcW w:w="1080" w:type="dxa"/>
          </w:tcPr>
          <w:p w14:paraId="106A6CC0" w14:textId="77777777" w:rsidR="00BB3718" w:rsidRPr="00832E0E" w:rsidRDefault="00BB3718" w:rsidP="00A527F5">
            <w:pPr>
              <w:rPr>
                <w:rFonts w:asciiTheme="minorHAnsi" w:hAnsiTheme="minorHAnsi" w:cstheme="minorHAnsi"/>
                <w:b/>
                <w:bCs/>
                <w:sz w:val="21"/>
                <w:szCs w:val="21"/>
              </w:rPr>
            </w:pPr>
          </w:p>
        </w:tc>
        <w:tc>
          <w:tcPr>
            <w:tcW w:w="4860" w:type="dxa"/>
          </w:tcPr>
          <w:p w14:paraId="5DDABCF1" w14:textId="4BDC2475" w:rsidR="00BB3718" w:rsidRPr="00832E0E" w:rsidRDefault="00B95097" w:rsidP="00A527F5">
            <w:pPr>
              <w:rPr>
                <w:rFonts w:asciiTheme="minorHAnsi" w:hAnsiTheme="minorHAnsi" w:cstheme="minorHAnsi"/>
                <w:sz w:val="21"/>
                <w:szCs w:val="21"/>
              </w:rPr>
            </w:pPr>
            <w:r w:rsidRPr="00832E0E">
              <w:rPr>
                <w:rFonts w:asciiTheme="minorHAnsi" w:hAnsiTheme="minorHAnsi" w:cstheme="minorHAnsi"/>
                <w:sz w:val="21"/>
                <w:szCs w:val="21"/>
              </w:rPr>
              <w:t>Danny Updike, RN, CCRN, EMT-LP</w:t>
            </w:r>
          </w:p>
        </w:tc>
        <w:tc>
          <w:tcPr>
            <w:tcW w:w="990" w:type="dxa"/>
          </w:tcPr>
          <w:p w14:paraId="2B8F566C" w14:textId="77777777" w:rsidR="00BB3718" w:rsidRPr="00832E0E" w:rsidRDefault="00BB3718" w:rsidP="00A527F5">
            <w:pPr>
              <w:rPr>
                <w:rFonts w:asciiTheme="minorHAnsi" w:hAnsiTheme="minorHAnsi" w:cstheme="minorHAnsi"/>
                <w:sz w:val="21"/>
                <w:szCs w:val="21"/>
                <w:highlight w:val="yellow"/>
              </w:rPr>
            </w:pPr>
          </w:p>
        </w:tc>
        <w:tc>
          <w:tcPr>
            <w:tcW w:w="4230" w:type="dxa"/>
          </w:tcPr>
          <w:p w14:paraId="34F34427" w14:textId="77777777" w:rsidR="00BB3718" w:rsidRPr="00832E0E" w:rsidRDefault="00BB3718" w:rsidP="00A527F5">
            <w:pPr>
              <w:rPr>
                <w:rFonts w:asciiTheme="minorHAnsi" w:hAnsiTheme="minorHAnsi" w:cstheme="minorHAnsi"/>
                <w:sz w:val="21"/>
                <w:szCs w:val="21"/>
              </w:rPr>
            </w:pPr>
          </w:p>
        </w:tc>
      </w:tr>
      <w:tr w:rsidR="00BB3718" w:rsidRPr="00832E0E" w14:paraId="552D65E0" w14:textId="77777777" w:rsidTr="00832E0E">
        <w:tc>
          <w:tcPr>
            <w:tcW w:w="1080" w:type="dxa"/>
          </w:tcPr>
          <w:p w14:paraId="58A2C38E" w14:textId="77777777" w:rsidR="00BB3718" w:rsidRPr="00832E0E" w:rsidRDefault="00BB3718" w:rsidP="00A527F5">
            <w:pPr>
              <w:rPr>
                <w:rFonts w:asciiTheme="minorHAnsi" w:hAnsiTheme="minorHAnsi" w:cstheme="minorHAnsi"/>
                <w:b/>
                <w:bCs/>
                <w:sz w:val="21"/>
                <w:szCs w:val="21"/>
              </w:rPr>
            </w:pPr>
          </w:p>
        </w:tc>
        <w:tc>
          <w:tcPr>
            <w:tcW w:w="4860" w:type="dxa"/>
          </w:tcPr>
          <w:p w14:paraId="77351592" w14:textId="1005CA16" w:rsidR="00BB3718" w:rsidRPr="00832E0E" w:rsidRDefault="00B95097" w:rsidP="00A527F5">
            <w:pPr>
              <w:rPr>
                <w:rFonts w:asciiTheme="minorHAnsi" w:hAnsiTheme="minorHAnsi" w:cstheme="minorHAnsi"/>
                <w:sz w:val="21"/>
                <w:szCs w:val="21"/>
              </w:rPr>
            </w:pPr>
            <w:r w:rsidRPr="00832E0E">
              <w:rPr>
                <w:rFonts w:asciiTheme="minorHAnsi" w:hAnsiTheme="minorHAnsi" w:cstheme="minorHAnsi"/>
                <w:sz w:val="21"/>
                <w:szCs w:val="21"/>
              </w:rPr>
              <w:t>David Weisoly, D.O.</w:t>
            </w:r>
          </w:p>
        </w:tc>
        <w:tc>
          <w:tcPr>
            <w:tcW w:w="990" w:type="dxa"/>
          </w:tcPr>
          <w:p w14:paraId="4A89786D" w14:textId="77777777" w:rsidR="00BB3718" w:rsidRPr="00832E0E" w:rsidRDefault="00BB3718" w:rsidP="00A527F5">
            <w:pPr>
              <w:rPr>
                <w:rFonts w:asciiTheme="minorHAnsi" w:hAnsiTheme="minorHAnsi" w:cstheme="minorHAnsi"/>
                <w:sz w:val="21"/>
                <w:szCs w:val="21"/>
                <w:highlight w:val="yellow"/>
              </w:rPr>
            </w:pPr>
          </w:p>
        </w:tc>
        <w:tc>
          <w:tcPr>
            <w:tcW w:w="4230" w:type="dxa"/>
          </w:tcPr>
          <w:p w14:paraId="16DDC724" w14:textId="256BA921" w:rsidR="00BB3718" w:rsidRPr="00832E0E" w:rsidRDefault="00BB3718" w:rsidP="00A527F5">
            <w:pPr>
              <w:rPr>
                <w:rFonts w:asciiTheme="minorHAnsi" w:hAnsiTheme="minorHAnsi" w:cstheme="minorHAnsi"/>
                <w:sz w:val="21"/>
                <w:szCs w:val="21"/>
              </w:rPr>
            </w:pPr>
          </w:p>
        </w:tc>
      </w:tr>
    </w:tbl>
    <w:p w14:paraId="29242826" w14:textId="77777777" w:rsidR="00C1009A" w:rsidRDefault="00C1009A" w:rsidP="00C1009A"/>
    <w:p w14:paraId="6B24FC57" w14:textId="10F12033" w:rsidR="00C1009A" w:rsidRDefault="00C1009A" w:rsidP="00C1009A">
      <w:pPr>
        <w:rPr>
          <w:rFonts w:ascii="Calibri" w:eastAsia="Calibri" w:hAnsi="Calibri" w:cs="Calibri"/>
          <w:i/>
          <w:sz w:val="24"/>
          <w:szCs w:val="24"/>
        </w:rPr>
      </w:pPr>
      <w:r>
        <w:rPr>
          <w:rFonts w:ascii="Calibri" w:eastAsia="Calibri" w:hAnsi="Calibri" w:cs="Calibri"/>
          <w:i/>
          <w:sz w:val="24"/>
          <w:szCs w:val="24"/>
        </w:rPr>
        <w:t>TETAF Staff: Dinah Welsh</w:t>
      </w:r>
      <w:r w:rsidR="00B7381D">
        <w:rPr>
          <w:rFonts w:ascii="Calibri" w:eastAsia="Calibri" w:hAnsi="Calibri" w:cs="Calibri"/>
          <w:i/>
          <w:sz w:val="24"/>
          <w:szCs w:val="24"/>
        </w:rPr>
        <w:t xml:space="preserve">, </w:t>
      </w:r>
      <w:r w:rsidR="00CA7FDC">
        <w:rPr>
          <w:rFonts w:ascii="Calibri" w:eastAsia="Calibri" w:hAnsi="Calibri" w:cs="Calibri"/>
          <w:i/>
          <w:sz w:val="24"/>
          <w:szCs w:val="24"/>
        </w:rPr>
        <w:t xml:space="preserve">Terri Rowden, and </w:t>
      </w:r>
      <w:r w:rsidR="00B7381D">
        <w:rPr>
          <w:rFonts w:ascii="Calibri" w:eastAsia="Calibri" w:hAnsi="Calibri" w:cs="Calibri"/>
          <w:i/>
          <w:sz w:val="24"/>
          <w:szCs w:val="24"/>
        </w:rPr>
        <w:t>Erin Moore</w:t>
      </w:r>
    </w:p>
    <w:p w14:paraId="72C98506" w14:textId="3A693224" w:rsidR="002D6587" w:rsidRDefault="00C1009A" w:rsidP="00C1009A">
      <w:pPr>
        <w:rPr>
          <w:rFonts w:ascii="Calibri" w:eastAsia="Calibri" w:hAnsi="Calibri" w:cs="Calibri"/>
          <w:i/>
          <w:sz w:val="24"/>
          <w:szCs w:val="24"/>
        </w:rPr>
      </w:pPr>
      <w:r>
        <w:rPr>
          <w:rFonts w:ascii="Calibri" w:eastAsia="Calibri" w:hAnsi="Calibri" w:cs="Calibri"/>
          <w:i/>
          <w:sz w:val="24"/>
          <w:szCs w:val="24"/>
        </w:rPr>
        <w:t>TETAF Contractors: Kevin Reed, attorney</w:t>
      </w:r>
    </w:p>
    <w:p w14:paraId="3F022681" w14:textId="77777777" w:rsidR="00C1009A" w:rsidRDefault="00C1009A" w:rsidP="00C1009A">
      <w:pPr>
        <w:rPr>
          <w:rFonts w:ascii="Calibri" w:eastAsia="Calibri" w:hAnsi="Calibri" w:cs="Calibri"/>
          <w:i/>
          <w:sz w:val="24"/>
          <w:szCs w:val="24"/>
        </w:rPr>
      </w:pPr>
    </w:p>
    <w:p w14:paraId="530F7116" w14:textId="1C644CED" w:rsidR="00B51741" w:rsidRDefault="0094525B" w:rsidP="00C1009A">
      <w:pPr>
        <w:pStyle w:val="ListParagraph"/>
        <w:numPr>
          <w:ilvl w:val="0"/>
          <w:numId w:val="1"/>
        </w:numPr>
        <w:rPr>
          <w:rFonts w:ascii="Calibri" w:eastAsia="Calibri" w:hAnsi="Calibri" w:cs="Calibri"/>
          <w:iCs/>
          <w:sz w:val="24"/>
          <w:szCs w:val="24"/>
        </w:rPr>
      </w:pPr>
      <w:r>
        <w:rPr>
          <w:rFonts w:ascii="Calibri" w:eastAsia="Calibri" w:hAnsi="Calibri" w:cs="Calibri"/>
          <w:b/>
          <w:bCs/>
          <w:iCs/>
          <w:sz w:val="24"/>
          <w:szCs w:val="24"/>
        </w:rPr>
        <w:t>Welcome</w:t>
      </w:r>
      <w:r w:rsidR="006273C3">
        <w:rPr>
          <w:rFonts w:ascii="Calibri" w:eastAsia="Calibri" w:hAnsi="Calibri" w:cs="Calibri"/>
          <w:b/>
          <w:bCs/>
          <w:iCs/>
          <w:sz w:val="24"/>
          <w:szCs w:val="24"/>
        </w:rPr>
        <w:t xml:space="preserve"> </w:t>
      </w:r>
      <w:r w:rsidR="00C1009A">
        <w:rPr>
          <w:rFonts w:ascii="Calibri" w:eastAsia="Calibri" w:hAnsi="Calibri" w:cs="Calibri"/>
          <w:iCs/>
          <w:sz w:val="24"/>
          <w:szCs w:val="24"/>
        </w:rPr>
        <w:t xml:space="preserve">– The meeting was called to order at </w:t>
      </w:r>
      <w:r w:rsidR="00A63B98">
        <w:rPr>
          <w:rFonts w:ascii="Calibri" w:eastAsia="Calibri" w:hAnsi="Calibri" w:cs="Calibri"/>
          <w:iCs/>
          <w:sz w:val="24"/>
          <w:szCs w:val="24"/>
        </w:rPr>
        <w:t>9</w:t>
      </w:r>
      <w:r w:rsidR="00962FA7">
        <w:rPr>
          <w:rFonts w:ascii="Calibri" w:eastAsia="Calibri" w:hAnsi="Calibri" w:cs="Calibri"/>
          <w:iCs/>
          <w:sz w:val="24"/>
          <w:szCs w:val="24"/>
        </w:rPr>
        <w:t>:</w:t>
      </w:r>
      <w:r w:rsidR="006E6A58">
        <w:rPr>
          <w:rFonts w:ascii="Calibri" w:eastAsia="Calibri" w:hAnsi="Calibri" w:cs="Calibri"/>
          <w:iCs/>
          <w:sz w:val="24"/>
          <w:szCs w:val="24"/>
        </w:rPr>
        <w:t>0</w:t>
      </w:r>
      <w:r w:rsidR="001676EB">
        <w:rPr>
          <w:rFonts w:ascii="Calibri" w:eastAsia="Calibri" w:hAnsi="Calibri" w:cs="Calibri"/>
          <w:iCs/>
          <w:sz w:val="24"/>
          <w:szCs w:val="24"/>
        </w:rPr>
        <w:t>3</w:t>
      </w:r>
      <w:r w:rsidR="006E6A58">
        <w:rPr>
          <w:rFonts w:ascii="Calibri" w:eastAsia="Calibri" w:hAnsi="Calibri" w:cs="Calibri"/>
          <w:iCs/>
          <w:sz w:val="24"/>
          <w:szCs w:val="24"/>
        </w:rPr>
        <w:t xml:space="preserve"> a</w:t>
      </w:r>
      <w:r w:rsidR="00555F7B">
        <w:rPr>
          <w:rFonts w:ascii="Calibri" w:eastAsia="Calibri" w:hAnsi="Calibri" w:cs="Calibri"/>
          <w:iCs/>
          <w:sz w:val="24"/>
          <w:szCs w:val="24"/>
        </w:rPr>
        <w:t>.m.</w:t>
      </w:r>
      <w:r w:rsidR="006273C3">
        <w:rPr>
          <w:rFonts w:ascii="Calibri" w:eastAsia="Calibri" w:hAnsi="Calibri" w:cs="Calibri"/>
          <w:iCs/>
          <w:sz w:val="24"/>
          <w:szCs w:val="24"/>
        </w:rPr>
        <w:t xml:space="preserve"> </w:t>
      </w:r>
      <w:r w:rsidR="00C1009A">
        <w:rPr>
          <w:rFonts w:ascii="Calibri" w:eastAsia="Calibri" w:hAnsi="Calibri" w:cs="Calibri"/>
          <w:iCs/>
          <w:sz w:val="24"/>
          <w:szCs w:val="24"/>
        </w:rPr>
        <w:t xml:space="preserve">by </w:t>
      </w:r>
      <w:r w:rsidR="00A63B98">
        <w:rPr>
          <w:rFonts w:ascii="Calibri" w:eastAsia="Calibri" w:hAnsi="Calibri" w:cs="Calibri"/>
          <w:iCs/>
          <w:sz w:val="24"/>
          <w:szCs w:val="24"/>
        </w:rPr>
        <w:t>Wanda Helgesen</w:t>
      </w:r>
      <w:r w:rsidR="00C1009A">
        <w:rPr>
          <w:rFonts w:ascii="Calibri" w:eastAsia="Calibri" w:hAnsi="Calibri" w:cs="Calibri"/>
          <w:iCs/>
          <w:sz w:val="24"/>
          <w:szCs w:val="24"/>
        </w:rPr>
        <w:t xml:space="preserve">, chair. </w:t>
      </w:r>
    </w:p>
    <w:p w14:paraId="04F786FA" w14:textId="194A0419" w:rsidR="00422357" w:rsidRDefault="00014C3C" w:rsidP="000C18D3">
      <w:pPr>
        <w:pStyle w:val="ListParagraph"/>
        <w:numPr>
          <w:ilvl w:val="0"/>
          <w:numId w:val="1"/>
        </w:numPr>
        <w:rPr>
          <w:rFonts w:ascii="Calibri" w:eastAsia="Calibri" w:hAnsi="Calibri" w:cs="Calibri"/>
          <w:iCs/>
          <w:sz w:val="24"/>
          <w:szCs w:val="24"/>
        </w:rPr>
      </w:pPr>
      <w:r>
        <w:rPr>
          <w:rFonts w:ascii="Calibri" w:eastAsia="Calibri" w:hAnsi="Calibri" w:cs="Calibri"/>
          <w:b/>
          <w:bCs/>
          <w:iCs/>
          <w:sz w:val="24"/>
          <w:szCs w:val="24"/>
        </w:rPr>
        <w:t>Appointment to the Board to Fill Kathy Perkins’ Unexpired Term</w:t>
      </w:r>
      <w:r w:rsidR="002376EB">
        <w:rPr>
          <w:rFonts w:ascii="Calibri" w:eastAsia="Calibri" w:hAnsi="Calibri" w:cs="Calibri"/>
          <w:b/>
          <w:bCs/>
          <w:iCs/>
          <w:sz w:val="24"/>
          <w:szCs w:val="24"/>
        </w:rPr>
        <w:t xml:space="preserve"> </w:t>
      </w:r>
      <w:r w:rsidR="002376EB" w:rsidRPr="0098409A">
        <w:rPr>
          <w:rFonts w:ascii="Calibri" w:eastAsia="Calibri" w:hAnsi="Calibri" w:cs="Calibri"/>
          <w:iCs/>
          <w:sz w:val="24"/>
          <w:szCs w:val="24"/>
        </w:rPr>
        <w:t>–</w:t>
      </w:r>
      <w:r w:rsidR="004B03B9">
        <w:rPr>
          <w:rFonts w:ascii="Calibri" w:eastAsia="Calibri" w:hAnsi="Calibri" w:cs="Calibri"/>
          <w:iCs/>
          <w:sz w:val="24"/>
          <w:szCs w:val="24"/>
        </w:rPr>
        <w:t xml:space="preserve"> </w:t>
      </w:r>
      <w:r w:rsidR="00CC3BE2">
        <w:rPr>
          <w:rFonts w:ascii="Calibri" w:eastAsia="Calibri" w:hAnsi="Calibri" w:cs="Calibri"/>
          <w:iCs/>
          <w:sz w:val="24"/>
          <w:szCs w:val="24"/>
        </w:rPr>
        <w:t>D</w:t>
      </w:r>
      <w:r w:rsidR="00F03937">
        <w:rPr>
          <w:rFonts w:ascii="Calibri" w:eastAsia="Calibri" w:hAnsi="Calibri" w:cs="Calibri"/>
          <w:iCs/>
          <w:sz w:val="24"/>
          <w:szCs w:val="24"/>
        </w:rPr>
        <w:t xml:space="preserve">anny Updike shared that the Governance Committee </w:t>
      </w:r>
      <w:r w:rsidR="0040165F">
        <w:rPr>
          <w:rFonts w:ascii="Calibri" w:eastAsia="Calibri" w:hAnsi="Calibri" w:cs="Calibri"/>
          <w:iCs/>
          <w:sz w:val="24"/>
          <w:szCs w:val="24"/>
        </w:rPr>
        <w:t>met,</w:t>
      </w:r>
      <w:r w:rsidR="00F03937">
        <w:rPr>
          <w:rFonts w:ascii="Calibri" w:eastAsia="Calibri" w:hAnsi="Calibri" w:cs="Calibri"/>
          <w:iCs/>
          <w:sz w:val="24"/>
          <w:szCs w:val="24"/>
        </w:rPr>
        <w:t xml:space="preserve"> and nine names were submitted. The committee narrowed the list down to two, Bill Bonny and Wendell Wiley. Updike explained the considerations of a lack of EMS representation and geography with no one on the board from Regional Advisory Council (RAC) E. </w:t>
      </w:r>
      <w:r w:rsidR="00F56B21">
        <w:rPr>
          <w:rFonts w:ascii="Calibri" w:eastAsia="Calibri" w:hAnsi="Calibri" w:cs="Calibri"/>
          <w:iCs/>
          <w:sz w:val="24"/>
          <w:szCs w:val="24"/>
        </w:rPr>
        <w:t xml:space="preserve">Dinah Welsh shared that Wendell Wiley has been involved with TETAF on the Governance Committee and Bill Bonny is the new chair for RAC E. </w:t>
      </w:r>
      <w:r w:rsidR="00B34EB6">
        <w:rPr>
          <w:rFonts w:ascii="Calibri" w:eastAsia="Calibri" w:hAnsi="Calibri" w:cs="Calibri"/>
          <w:iCs/>
          <w:sz w:val="24"/>
          <w:szCs w:val="24"/>
        </w:rPr>
        <w:t xml:space="preserve">Chair Wanda Helgesen asked for discussion from the board. </w:t>
      </w:r>
      <w:r w:rsidR="004861D0">
        <w:rPr>
          <w:rFonts w:ascii="Calibri" w:eastAsia="Calibri" w:hAnsi="Calibri" w:cs="Calibri"/>
          <w:iCs/>
          <w:sz w:val="24"/>
          <w:szCs w:val="24"/>
        </w:rPr>
        <w:t xml:space="preserve">Dr. Carlos Palacio wanted to clarify if we do not have representation from either of the nominee’s RACs. Welsh confirmed. </w:t>
      </w:r>
      <w:r w:rsidR="00747F7E">
        <w:rPr>
          <w:rFonts w:ascii="Calibri" w:eastAsia="Calibri" w:hAnsi="Calibri" w:cs="Calibri"/>
          <w:iCs/>
          <w:sz w:val="24"/>
          <w:szCs w:val="24"/>
        </w:rPr>
        <w:t xml:space="preserve">A Zoom poll was used to </w:t>
      </w:r>
      <w:proofErr w:type="gramStart"/>
      <w:r w:rsidR="00747F7E">
        <w:rPr>
          <w:rFonts w:ascii="Calibri" w:eastAsia="Calibri" w:hAnsi="Calibri" w:cs="Calibri"/>
          <w:iCs/>
          <w:sz w:val="24"/>
          <w:szCs w:val="24"/>
        </w:rPr>
        <w:t>vote</w:t>
      </w:r>
      <w:proofErr w:type="gramEnd"/>
      <w:r w:rsidR="00747F7E">
        <w:rPr>
          <w:rFonts w:ascii="Calibri" w:eastAsia="Calibri" w:hAnsi="Calibri" w:cs="Calibri"/>
          <w:iCs/>
          <w:sz w:val="24"/>
          <w:szCs w:val="24"/>
        </w:rPr>
        <w:t xml:space="preserve"> and it was nine votes for Bill Bonny and three for Wendell Wiley. </w:t>
      </w:r>
    </w:p>
    <w:p w14:paraId="2DE71236" w14:textId="07372912" w:rsidR="00C568A0" w:rsidRDefault="00014C3C" w:rsidP="000C18D3">
      <w:pPr>
        <w:pStyle w:val="ListParagraph"/>
        <w:numPr>
          <w:ilvl w:val="0"/>
          <w:numId w:val="1"/>
        </w:numPr>
        <w:rPr>
          <w:rFonts w:ascii="Calibri" w:eastAsia="Calibri" w:hAnsi="Calibri" w:cs="Calibri"/>
          <w:iCs/>
          <w:sz w:val="24"/>
          <w:szCs w:val="24"/>
        </w:rPr>
      </w:pPr>
      <w:r>
        <w:rPr>
          <w:rFonts w:ascii="Calibri" w:eastAsia="Calibri" w:hAnsi="Calibri" w:cs="Calibri"/>
          <w:b/>
          <w:bCs/>
          <w:iCs/>
          <w:sz w:val="24"/>
          <w:szCs w:val="24"/>
        </w:rPr>
        <w:t>Approval of TETAF Comments on Proposed Trauma and RAC Rules</w:t>
      </w:r>
      <w:r w:rsidR="00C568A0">
        <w:rPr>
          <w:rFonts w:ascii="Calibri" w:eastAsia="Calibri" w:hAnsi="Calibri" w:cs="Calibri"/>
          <w:b/>
          <w:bCs/>
          <w:iCs/>
          <w:sz w:val="24"/>
          <w:szCs w:val="24"/>
        </w:rPr>
        <w:t xml:space="preserve"> </w:t>
      </w:r>
      <w:r w:rsidR="00C568A0">
        <w:rPr>
          <w:rFonts w:ascii="Calibri" w:eastAsia="Calibri" w:hAnsi="Calibri" w:cs="Calibri"/>
          <w:iCs/>
          <w:sz w:val="24"/>
          <w:szCs w:val="24"/>
        </w:rPr>
        <w:t xml:space="preserve">– </w:t>
      </w:r>
      <w:r w:rsidR="00304AD8">
        <w:rPr>
          <w:rFonts w:ascii="Calibri" w:eastAsia="Calibri" w:hAnsi="Calibri" w:cs="Calibri"/>
          <w:iCs/>
          <w:sz w:val="24"/>
          <w:szCs w:val="24"/>
        </w:rPr>
        <w:t xml:space="preserve">Dinah Welsh updated the board on the meetings held to review, discuss, and gather feedback from stakeholders and the Survey Verification Committee to develop the written comments. </w:t>
      </w:r>
      <w:r w:rsidR="0010726F">
        <w:rPr>
          <w:rFonts w:ascii="Calibri" w:eastAsia="Calibri" w:hAnsi="Calibri" w:cs="Calibri"/>
          <w:iCs/>
          <w:sz w:val="24"/>
          <w:szCs w:val="24"/>
        </w:rPr>
        <w:t>Welsh added that TETAF may submit to the Texas Department of State Health Services (DSHS) either Friday or Monday. Dr. Little</w:t>
      </w:r>
      <w:r w:rsidR="00DF533C">
        <w:rPr>
          <w:rFonts w:ascii="Calibri" w:eastAsia="Calibri" w:hAnsi="Calibri" w:cs="Calibri"/>
          <w:iCs/>
          <w:sz w:val="24"/>
          <w:szCs w:val="24"/>
        </w:rPr>
        <w:t xml:space="preserve">, chair of the Survey Verification Committee, </w:t>
      </w:r>
      <w:r w:rsidR="0010726F">
        <w:rPr>
          <w:rFonts w:ascii="Calibri" w:eastAsia="Calibri" w:hAnsi="Calibri" w:cs="Calibri"/>
          <w:iCs/>
          <w:sz w:val="24"/>
          <w:szCs w:val="24"/>
        </w:rPr>
        <w:t xml:space="preserve">shared that these rules are about 20 years in the making. </w:t>
      </w:r>
      <w:r w:rsidR="00DF533C">
        <w:rPr>
          <w:rFonts w:ascii="Calibri" w:eastAsia="Calibri" w:hAnsi="Calibri" w:cs="Calibri"/>
          <w:iCs/>
          <w:sz w:val="24"/>
          <w:szCs w:val="24"/>
        </w:rPr>
        <w:t xml:space="preserve">Dr. Little shared details of the three stakeholder meetings, plus two committee meetings. </w:t>
      </w:r>
      <w:r w:rsidR="00097451">
        <w:rPr>
          <w:rFonts w:ascii="Calibri" w:eastAsia="Calibri" w:hAnsi="Calibri" w:cs="Calibri"/>
          <w:iCs/>
          <w:sz w:val="24"/>
          <w:szCs w:val="24"/>
        </w:rPr>
        <w:t xml:space="preserve">Terri Rowden and Dr. Little </w:t>
      </w:r>
      <w:r w:rsidR="00A67E72">
        <w:rPr>
          <w:rFonts w:ascii="Calibri" w:eastAsia="Calibri" w:hAnsi="Calibri" w:cs="Calibri"/>
          <w:iCs/>
          <w:sz w:val="24"/>
          <w:szCs w:val="24"/>
        </w:rPr>
        <w:t xml:space="preserve">explained each </w:t>
      </w:r>
      <w:r w:rsidR="00733D94">
        <w:rPr>
          <w:rFonts w:ascii="Calibri" w:eastAsia="Calibri" w:hAnsi="Calibri" w:cs="Calibri"/>
          <w:iCs/>
          <w:sz w:val="24"/>
          <w:szCs w:val="24"/>
        </w:rPr>
        <w:t>of TETAF’s</w:t>
      </w:r>
      <w:r w:rsidR="00097451">
        <w:rPr>
          <w:rFonts w:ascii="Calibri" w:eastAsia="Calibri" w:hAnsi="Calibri" w:cs="Calibri"/>
          <w:iCs/>
          <w:sz w:val="24"/>
          <w:szCs w:val="24"/>
        </w:rPr>
        <w:t xml:space="preserve"> draft comments for the board. </w:t>
      </w:r>
      <w:r w:rsidR="00733D94">
        <w:rPr>
          <w:rFonts w:ascii="Calibri" w:eastAsia="Calibri" w:hAnsi="Calibri" w:cs="Calibri"/>
          <w:iCs/>
          <w:sz w:val="24"/>
          <w:szCs w:val="24"/>
        </w:rPr>
        <w:t xml:space="preserve">Dr. Kenneth Mattox shared </w:t>
      </w:r>
      <w:r w:rsidR="00733D94">
        <w:rPr>
          <w:rFonts w:ascii="Calibri" w:eastAsia="Calibri" w:hAnsi="Calibri" w:cs="Calibri"/>
          <w:iCs/>
          <w:sz w:val="24"/>
          <w:szCs w:val="24"/>
        </w:rPr>
        <w:lastRenderedPageBreak/>
        <w:t xml:space="preserve">that he agrees on the first comment, as does Jon-Michael Parker and Kate Schaefer. </w:t>
      </w:r>
      <w:r w:rsidR="00700A32">
        <w:rPr>
          <w:rFonts w:ascii="Calibri" w:eastAsia="Calibri" w:hAnsi="Calibri" w:cs="Calibri"/>
          <w:iCs/>
          <w:sz w:val="24"/>
          <w:szCs w:val="24"/>
        </w:rPr>
        <w:t xml:space="preserve">Chair Wanda Helgesen shared that the second comment to change the definition of rural will happen based on discussion she heard. </w:t>
      </w:r>
      <w:r w:rsidR="007C304E">
        <w:rPr>
          <w:rFonts w:ascii="Calibri" w:eastAsia="Calibri" w:hAnsi="Calibri" w:cs="Calibri"/>
          <w:iCs/>
          <w:sz w:val="24"/>
          <w:szCs w:val="24"/>
        </w:rPr>
        <w:t xml:space="preserve">Dr. Mattox agreed on the third comment and asked if there is anything that Jorie Klein from DSHS is passionate about to strengthen TETAF’s position and Chair Helgesen shared she is not aware of anything. </w:t>
      </w:r>
      <w:r w:rsidR="008A5E1C">
        <w:rPr>
          <w:rFonts w:ascii="Calibri" w:eastAsia="Calibri" w:hAnsi="Calibri" w:cs="Calibri"/>
          <w:iCs/>
          <w:sz w:val="24"/>
          <w:szCs w:val="24"/>
        </w:rPr>
        <w:t>Dr. Mattox has mixed feelings on the rule for Level III trauma facilities and TQIP</w:t>
      </w:r>
      <w:r w:rsidR="00CE2A9B">
        <w:rPr>
          <w:rFonts w:ascii="Calibri" w:eastAsia="Calibri" w:hAnsi="Calibri" w:cs="Calibri"/>
          <w:iCs/>
          <w:sz w:val="24"/>
          <w:szCs w:val="24"/>
        </w:rPr>
        <w:t xml:space="preserve"> and agrees with TETAF’s wording. Chair Helgesen asked if it would be appropriate to add the wording “lead Level III.” </w:t>
      </w:r>
      <w:r w:rsidR="00D23AA9">
        <w:rPr>
          <w:rFonts w:ascii="Calibri" w:eastAsia="Calibri" w:hAnsi="Calibri" w:cs="Calibri"/>
          <w:iCs/>
          <w:sz w:val="24"/>
          <w:szCs w:val="24"/>
        </w:rPr>
        <w:t xml:space="preserve">Rowden shared there is an annual fee to have TQIP pages updated and provided other fees associated with being part of TQIP. </w:t>
      </w:r>
      <w:r w:rsidR="00F15E9F">
        <w:rPr>
          <w:rFonts w:ascii="Calibri" w:eastAsia="Calibri" w:hAnsi="Calibri" w:cs="Calibri"/>
          <w:iCs/>
          <w:sz w:val="24"/>
          <w:szCs w:val="24"/>
        </w:rPr>
        <w:t xml:space="preserve">Dr. Little asked to get further information and table this comment for now. </w:t>
      </w:r>
      <w:r w:rsidR="009F484A">
        <w:rPr>
          <w:rFonts w:ascii="Calibri" w:eastAsia="Calibri" w:hAnsi="Calibri" w:cs="Calibri"/>
          <w:iCs/>
          <w:sz w:val="24"/>
          <w:szCs w:val="24"/>
        </w:rPr>
        <w:t xml:space="preserve">Dr. Ernest Gonzalez shared that he is a past trauma medical director (TMD) and trauma surgeon. He commented on the rule regarding TMD </w:t>
      </w:r>
      <w:r w:rsidR="00DD4C52">
        <w:rPr>
          <w:rFonts w:ascii="Calibri" w:eastAsia="Calibri" w:hAnsi="Calibri" w:cs="Calibri"/>
          <w:iCs/>
          <w:sz w:val="24"/>
          <w:szCs w:val="24"/>
        </w:rPr>
        <w:t>criteria and</w:t>
      </w:r>
      <w:r w:rsidR="009F484A">
        <w:rPr>
          <w:rFonts w:ascii="Calibri" w:eastAsia="Calibri" w:hAnsi="Calibri" w:cs="Calibri"/>
          <w:iCs/>
          <w:sz w:val="24"/>
          <w:szCs w:val="24"/>
        </w:rPr>
        <w:t xml:space="preserve"> agreed with TETAF’s </w:t>
      </w:r>
      <w:r w:rsidR="00DF5426">
        <w:rPr>
          <w:rFonts w:ascii="Calibri" w:eastAsia="Calibri" w:hAnsi="Calibri" w:cs="Calibri"/>
          <w:iCs/>
          <w:sz w:val="24"/>
          <w:szCs w:val="24"/>
        </w:rPr>
        <w:t>comment but</w:t>
      </w:r>
      <w:r w:rsidR="00BA55CF">
        <w:rPr>
          <w:rFonts w:ascii="Calibri" w:eastAsia="Calibri" w:hAnsi="Calibri" w:cs="Calibri"/>
          <w:iCs/>
          <w:sz w:val="24"/>
          <w:szCs w:val="24"/>
        </w:rPr>
        <w:t xml:space="preserve"> added caution for Level IVs. </w:t>
      </w:r>
      <w:r w:rsidR="00DF5426">
        <w:rPr>
          <w:rFonts w:ascii="Calibri" w:eastAsia="Calibri" w:hAnsi="Calibri" w:cs="Calibri"/>
          <w:iCs/>
          <w:sz w:val="24"/>
          <w:szCs w:val="24"/>
        </w:rPr>
        <w:t xml:space="preserve">He added that you still need someone to care for a particular population. </w:t>
      </w:r>
      <w:r w:rsidR="001E50A2">
        <w:rPr>
          <w:rFonts w:ascii="Calibri" w:eastAsia="Calibri" w:hAnsi="Calibri" w:cs="Calibri"/>
          <w:iCs/>
          <w:sz w:val="24"/>
          <w:szCs w:val="24"/>
        </w:rPr>
        <w:t xml:space="preserve">Dr. Carlos Palacio asked for clarification on alternative pathway regarding the rule concerning board-certification or board-specialty. Rowden suggested more clarification regarding Dr. Palacio’s clarification for American graduates. </w:t>
      </w:r>
      <w:r w:rsidR="00397750">
        <w:rPr>
          <w:rFonts w:ascii="Calibri" w:eastAsia="Calibri" w:hAnsi="Calibri" w:cs="Calibri"/>
          <w:iCs/>
          <w:sz w:val="24"/>
          <w:szCs w:val="24"/>
        </w:rPr>
        <w:t xml:space="preserve">Dr. Mattox shared that on the rule regarding Level IIIs and the NTDB inclusion adding that the new rules are meant to beef up the trauma network, but TETAF is in a position of representing the practicality of Texas with large rural areas, even in urban counties. </w:t>
      </w:r>
      <w:r w:rsidR="00F579D9">
        <w:rPr>
          <w:rFonts w:ascii="Calibri" w:eastAsia="Calibri" w:hAnsi="Calibri" w:cs="Calibri"/>
          <w:iCs/>
          <w:sz w:val="24"/>
          <w:szCs w:val="24"/>
        </w:rPr>
        <w:t xml:space="preserve">Dr. Mattox added it would increase TETAF’s cost in Level III and Level IV in rural area. </w:t>
      </w:r>
      <w:r w:rsidR="00711879">
        <w:rPr>
          <w:rFonts w:ascii="Calibri" w:eastAsia="Calibri" w:hAnsi="Calibri" w:cs="Calibri"/>
          <w:iCs/>
          <w:sz w:val="24"/>
          <w:szCs w:val="24"/>
        </w:rPr>
        <w:t xml:space="preserve">Helgesen shared that we believe with expanding the team, but more justifiable if we stay with an ACS standard. </w:t>
      </w:r>
      <w:r w:rsidR="008E3C5F">
        <w:rPr>
          <w:rFonts w:ascii="Calibri" w:eastAsia="Calibri" w:hAnsi="Calibri" w:cs="Calibri"/>
          <w:iCs/>
          <w:sz w:val="24"/>
          <w:szCs w:val="24"/>
        </w:rPr>
        <w:t xml:space="preserve">Dr. Mattox added that an option to consider is for all Level IVs to be </w:t>
      </w:r>
      <w:r w:rsidR="003E4785">
        <w:rPr>
          <w:rFonts w:ascii="Calibri" w:eastAsia="Calibri" w:hAnsi="Calibri" w:cs="Calibri"/>
          <w:iCs/>
          <w:sz w:val="24"/>
          <w:szCs w:val="24"/>
        </w:rPr>
        <w:t>virtual unless</w:t>
      </w:r>
      <w:r w:rsidR="008E3C5F">
        <w:rPr>
          <w:rFonts w:ascii="Calibri" w:eastAsia="Calibri" w:hAnsi="Calibri" w:cs="Calibri"/>
          <w:iCs/>
          <w:sz w:val="24"/>
          <w:szCs w:val="24"/>
        </w:rPr>
        <w:t xml:space="preserve"> an on-site survey is needed. </w:t>
      </w:r>
      <w:r w:rsidR="00765166">
        <w:rPr>
          <w:rFonts w:ascii="Calibri" w:eastAsia="Calibri" w:hAnsi="Calibri" w:cs="Calibri"/>
          <w:iCs/>
          <w:sz w:val="24"/>
          <w:szCs w:val="24"/>
        </w:rPr>
        <w:t>Chair Helgesen asked Welsh to share the timeline again with the board. Welsh stated anyone who wishes to share oral comment to sign up by the deadline of 5 p.m. today</w:t>
      </w:r>
      <w:r w:rsidR="00C6120D">
        <w:rPr>
          <w:rFonts w:ascii="Calibri" w:eastAsia="Calibri" w:hAnsi="Calibri" w:cs="Calibri"/>
          <w:iCs/>
          <w:sz w:val="24"/>
          <w:szCs w:val="24"/>
        </w:rPr>
        <w:t xml:space="preserve"> and TETAF hopes to share these draft comments today with stakeholders, not in a letter format. </w:t>
      </w:r>
      <w:r w:rsidR="0003551A">
        <w:rPr>
          <w:rFonts w:ascii="Calibri" w:eastAsia="Calibri" w:hAnsi="Calibri" w:cs="Calibri"/>
          <w:iCs/>
          <w:sz w:val="24"/>
          <w:szCs w:val="24"/>
        </w:rPr>
        <w:t xml:space="preserve">Welsh added that she is working with Wanda and will work with the RAC executive directors to ensure TETAF’s written comments are representative. </w:t>
      </w:r>
    </w:p>
    <w:p w14:paraId="4409EA3E" w14:textId="7B5DC331" w:rsidR="00047480" w:rsidRPr="00047480" w:rsidRDefault="00047480" w:rsidP="007E0F84">
      <w:pPr>
        <w:pStyle w:val="ListParagraph"/>
        <w:numPr>
          <w:ilvl w:val="0"/>
          <w:numId w:val="1"/>
        </w:numPr>
      </w:pPr>
      <w:r>
        <w:rPr>
          <w:rFonts w:asciiTheme="minorHAnsi" w:hAnsiTheme="minorHAnsi" w:cstheme="minorHAnsi"/>
          <w:b/>
          <w:bCs/>
          <w:sz w:val="24"/>
          <w:szCs w:val="24"/>
        </w:rPr>
        <w:t>Open Discussion</w:t>
      </w:r>
      <w:r>
        <w:rPr>
          <w:rFonts w:asciiTheme="minorHAnsi" w:hAnsiTheme="minorHAnsi" w:cstheme="minorHAnsi"/>
          <w:sz w:val="24"/>
          <w:szCs w:val="24"/>
        </w:rPr>
        <w:t xml:space="preserve"> </w:t>
      </w:r>
      <w:r w:rsidR="0017656E">
        <w:rPr>
          <w:rFonts w:asciiTheme="minorHAnsi" w:hAnsiTheme="minorHAnsi" w:cstheme="minorHAnsi"/>
          <w:sz w:val="24"/>
          <w:szCs w:val="24"/>
        </w:rPr>
        <w:t>–</w:t>
      </w:r>
      <w:r>
        <w:rPr>
          <w:rFonts w:asciiTheme="minorHAnsi" w:hAnsiTheme="minorHAnsi" w:cstheme="minorHAnsi"/>
          <w:sz w:val="24"/>
          <w:szCs w:val="24"/>
        </w:rPr>
        <w:t xml:space="preserve"> </w:t>
      </w:r>
      <w:r w:rsidR="00C15DB7">
        <w:rPr>
          <w:rFonts w:asciiTheme="minorHAnsi" w:hAnsiTheme="minorHAnsi" w:cstheme="minorHAnsi"/>
          <w:sz w:val="24"/>
          <w:szCs w:val="24"/>
        </w:rPr>
        <w:t xml:space="preserve">Danny Updike shared he has heard many positive comments about </w:t>
      </w:r>
      <w:r w:rsidR="00513043">
        <w:rPr>
          <w:rFonts w:asciiTheme="minorHAnsi" w:hAnsiTheme="minorHAnsi" w:cstheme="minorHAnsi"/>
          <w:sz w:val="24"/>
          <w:szCs w:val="24"/>
        </w:rPr>
        <w:t>TETAF’s</w:t>
      </w:r>
      <w:r w:rsidR="00C15DB7">
        <w:rPr>
          <w:rFonts w:asciiTheme="minorHAnsi" w:hAnsiTheme="minorHAnsi" w:cstheme="minorHAnsi"/>
          <w:sz w:val="24"/>
          <w:szCs w:val="24"/>
        </w:rPr>
        <w:t xml:space="preserve"> meetings and the notes </w:t>
      </w:r>
      <w:r w:rsidR="00513043">
        <w:rPr>
          <w:rFonts w:asciiTheme="minorHAnsi" w:hAnsiTheme="minorHAnsi" w:cstheme="minorHAnsi"/>
          <w:sz w:val="24"/>
          <w:szCs w:val="24"/>
        </w:rPr>
        <w:t>TETAF</w:t>
      </w:r>
      <w:r w:rsidR="00C15DB7">
        <w:rPr>
          <w:rFonts w:asciiTheme="minorHAnsi" w:hAnsiTheme="minorHAnsi" w:cstheme="minorHAnsi"/>
          <w:sz w:val="24"/>
          <w:szCs w:val="24"/>
        </w:rPr>
        <w:t xml:space="preserve"> shared. </w:t>
      </w:r>
      <w:r w:rsidR="00226285">
        <w:rPr>
          <w:rFonts w:asciiTheme="minorHAnsi" w:hAnsiTheme="minorHAnsi" w:cstheme="minorHAnsi"/>
          <w:sz w:val="24"/>
          <w:szCs w:val="24"/>
        </w:rPr>
        <w:t xml:space="preserve">Kate Schaefer </w:t>
      </w:r>
      <w:r w:rsidR="005E24BB">
        <w:rPr>
          <w:rFonts w:asciiTheme="minorHAnsi" w:hAnsiTheme="minorHAnsi" w:cstheme="minorHAnsi"/>
          <w:sz w:val="24"/>
          <w:szCs w:val="24"/>
        </w:rPr>
        <w:t xml:space="preserve">and Kate Drone </w:t>
      </w:r>
      <w:r w:rsidR="00226285">
        <w:rPr>
          <w:rFonts w:asciiTheme="minorHAnsi" w:hAnsiTheme="minorHAnsi" w:cstheme="minorHAnsi"/>
          <w:sz w:val="24"/>
          <w:szCs w:val="24"/>
        </w:rPr>
        <w:t xml:space="preserve">agreed. </w:t>
      </w:r>
    </w:p>
    <w:p w14:paraId="49F56862" w14:textId="4050C200" w:rsidR="00616EF1" w:rsidRDefault="00C1009A" w:rsidP="007E0F84">
      <w:pPr>
        <w:pStyle w:val="ListParagraph"/>
        <w:numPr>
          <w:ilvl w:val="0"/>
          <w:numId w:val="1"/>
        </w:numPr>
      </w:pPr>
      <w:r w:rsidRPr="00440D24">
        <w:rPr>
          <w:rFonts w:ascii="Calibri" w:eastAsia="Calibri" w:hAnsi="Calibri" w:cs="Calibri"/>
          <w:b/>
          <w:bCs/>
          <w:iCs/>
          <w:sz w:val="24"/>
          <w:szCs w:val="24"/>
        </w:rPr>
        <w:t>Adjournment</w:t>
      </w:r>
      <w:r w:rsidRPr="00440D24">
        <w:rPr>
          <w:rFonts w:ascii="Calibri" w:eastAsia="Calibri" w:hAnsi="Calibri" w:cs="Calibri"/>
          <w:iCs/>
          <w:sz w:val="24"/>
          <w:szCs w:val="24"/>
        </w:rPr>
        <w:t xml:space="preserve"> –</w:t>
      </w:r>
      <w:r w:rsidR="00406727" w:rsidRPr="00440D24">
        <w:rPr>
          <w:rFonts w:ascii="Calibri" w:eastAsia="Calibri" w:hAnsi="Calibri" w:cs="Calibri"/>
          <w:iCs/>
          <w:sz w:val="24"/>
          <w:szCs w:val="24"/>
        </w:rPr>
        <w:t xml:space="preserve"> </w:t>
      </w:r>
      <w:r w:rsidR="00440D24" w:rsidRPr="00440D24">
        <w:rPr>
          <w:rFonts w:ascii="Calibri" w:eastAsia="Calibri" w:hAnsi="Calibri" w:cs="Calibri"/>
          <w:iCs/>
          <w:sz w:val="24"/>
          <w:szCs w:val="24"/>
        </w:rPr>
        <w:t>There being no further business before the Board</w:t>
      </w:r>
      <w:r w:rsidR="00917FA9">
        <w:rPr>
          <w:rFonts w:ascii="Calibri" w:eastAsia="Calibri" w:hAnsi="Calibri" w:cs="Calibri"/>
          <w:iCs/>
          <w:sz w:val="24"/>
          <w:szCs w:val="24"/>
        </w:rPr>
        <w:t>,</w:t>
      </w:r>
      <w:r w:rsidR="00440D24" w:rsidRPr="00440D24">
        <w:rPr>
          <w:rFonts w:ascii="Calibri" w:eastAsia="Calibri" w:hAnsi="Calibri" w:cs="Calibri"/>
          <w:iCs/>
          <w:sz w:val="24"/>
          <w:szCs w:val="24"/>
        </w:rPr>
        <w:t xml:space="preserve"> </w:t>
      </w:r>
      <w:r w:rsidR="00014C3C">
        <w:rPr>
          <w:rFonts w:ascii="Calibri" w:eastAsia="Calibri" w:hAnsi="Calibri" w:cs="Calibri"/>
          <w:iCs/>
          <w:sz w:val="24"/>
          <w:szCs w:val="24"/>
        </w:rPr>
        <w:t>Wand</w:t>
      </w:r>
      <w:r w:rsidR="00D93C24">
        <w:rPr>
          <w:rFonts w:ascii="Calibri" w:eastAsia="Calibri" w:hAnsi="Calibri" w:cs="Calibri"/>
          <w:iCs/>
          <w:sz w:val="24"/>
          <w:szCs w:val="24"/>
        </w:rPr>
        <w:t>a</w:t>
      </w:r>
      <w:r w:rsidR="00014C3C">
        <w:rPr>
          <w:rFonts w:ascii="Calibri" w:eastAsia="Calibri" w:hAnsi="Calibri" w:cs="Calibri"/>
          <w:iCs/>
          <w:sz w:val="24"/>
          <w:szCs w:val="24"/>
        </w:rPr>
        <w:t xml:space="preserve"> Helgesen</w:t>
      </w:r>
      <w:r w:rsidR="00440D24" w:rsidRPr="00440D24">
        <w:rPr>
          <w:rFonts w:ascii="Calibri" w:eastAsia="Calibri" w:hAnsi="Calibri" w:cs="Calibri"/>
          <w:iCs/>
          <w:sz w:val="24"/>
          <w:szCs w:val="24"/>
        </w:rPr>
        <w:t xml:space="preserve"> adjourned the meeting at </w:t>
      </w:r>
      <w:r w:rsidR="000F4601">
        <w:rPr>
          <w:rFonts w:ascii="Calibri" w:eastAsia="Calibri" w:hAnsi="Calibri" w:cs="Calibri"/>
          <w:iCs/>
          <w:sz w:val="24"/>
          <w:szCs w:val="24"/>
        </w:rPr>
        <w:t>10:</w:t>
      </w:r>
      <w:r w:rsidR="003034D7">
        <w:rPr>
          <w:rFonts w:ascii="Calibri" w:eastAsia="Calibri" w:hAnsi="Calibri" w:cs="Calibri"/>
          <w:iCs/>
          <w:sz w:val="24"/>
          <w:szCs w:val="24"/>
        </w:rPr>
        <w:t>34 a.m.</w:t>
      </w:r>
      <w:r w:rsidR="000F4601">
        <w:rPr>
          <w:rFonts w:ascii="Calibri" w:eastAsia="Calibri" w:hAnsi="Calibri" w:cs="Calibri"/>
          <w:iCs/>
          <w:sz w:val="24"/>
          <w:szCs w:val="24"/>
        </w:rPr>
        <w:t xml:space="preserve"> </w:t>
      </w:r>
    </w:p>
    <w:sectPr w:rsidR="00616EF1" w:rsidSect="00942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B3D6" w14:textId="77777777" w:rsidR="009423A3" w:rsidRDefault="009423A3" w:rsidP="001A212C">
      <w:r>
        <w:separator/>
      </w:r>
    </w:p>
  </w:endnote>
  <w:endnote w:type="continuationSeparator" w:id="0">
    <w:p w14:paraId="48D8596D" w14:textId="77777777" w:rsidR="009423A3" w:rsidRDefault="009423A3" w:rsidP="001A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7F76" w14:textId="77777777" w:rsidR="001A212C" w:rsidRDefault="001A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1CD7" w14:textId="77777777" w:rsidR="001A212C" w:rsidRDefault="001A2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2A72" w14:textId="77777777" w:rsidR="001A212C" w:rsidRDefault="001A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6D70" w14:textId="77777777" w:rsidR="009423A3" w:rsidRDefault="009423A3" w:rsidP="001A212C">
      <w:r>
        <w:separator/>
      </w:r>
    </w:p>
  </w:footnote>
  <w:footnote w:type="continuationSeparator" w:id="0">
    <w:p w14:paraId="079F71C4" w14:textId="77777777" w:rsidR="009423A3" w:rsidRDefault="009423A3" w:rsidP="001A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1BF0" w14:textId="32FBCCB4" w:rsidR="001A212C" w:rsidRDefault="009423A3">
    <w:pPr>
      <w:pStyle w:val="Header"/>
    </w:pPr>
    <w:r>
      <w:rPr>
        <w:noProof/>
      </w:rPr>
      <w:pict w14:anchorId="00E8E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9042"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8B27" w14:textId="18D0F347" w:rsidR="001A212C" w:rsidRDefault="009423A3">
    <w:pPr>
      <w:pStyle w:val="Header"/>
    </w:pPr>
    <w:r>
      <w:rPr>
        <w:noProof/>
      </w:rPr>
      <w:pict w14:anchorId="23119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9043"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ABF" w14:textId="02E5C5E6" w:rsidR="001A212C" w:rsidRDefault="009423A3">
    <w:pPr>
      <w:pStyle w:val="Header"/>
    </w:pPr>
    <w:r>
      <w:rPr>
        <w:noProof/>
      </w:rPr>
      <w:pict w14:anchorId="43E5C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9041"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82"/>
    <w:multiLevelType w:val="hybridMultilevel"/>
    <w:tmpl w:val="657E2A5E"/>
    <w:lvl w:ilvl="0" w:tplc="E3AA9004">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61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9A"/>
    <w:rsid w:val="00000A06"/>
    <w:rsid w:val="00006D96"/>
    <w:rsid w:val="000102F8"/>
    <w:rsid w:val="00012175"/>
    <w:rsid w:val="00014412"/>
    <w:rsid w:val="00014C3C"/>
    <w:rsid w:val="00014E5F"/>
    <w:rsid w:val="00015615"/>
    <w:rsid w:val="0001642A"/>
    <w:rsid w:val="000176E2"/>
    <w:rsid w:val="00017E18"/>
    <w:rsid w:val="00020574"/>
    <w:rsid w:val="00024CBF"/>
    <w:rsid w:val="00024DDC"/>
    <w:rsid w:val="00026C6E"/>
    <w:rsid w:val="00030459"/>
    <w:rsid w:val="00032485"/>
    <w:rsid w:val="000338D4"/>
    <w:rsid w:val="00034539"/>
    <w:rsid w:val="00034875"/>
    <w:rsid w:val="0003551A"/>
    <w:rsid w:val="0003657B"/>
    <w:rsid w:val="000370D8"/>
    <w:rsid w:val="00037786"/>
    <w:rsid w:val="00037E39"/>
    <w:rsid w:val="00044471"/>
    <w:rsid w:val="00044A2D"/>
    <w:rsid w:val="00044E2F"/>
    <w:rsid w:val="00046DA3"/>
    <w:rsid w:val="00047480"/>
    <w:rsid w:val="00050688"/>
    <w:rsid w:val="00051456"/>
    <w:rsid w:val="00053BE9"/>
    <w:rsid w:val="00054B5B"/>
    <w:rsid w:val="00056022"/>
    <w:rsid w:val="00057DAC"/>
    <w:rsid w:val="00065FFF"/>
    <w:rsid w:val="00067BF4"/>
    <w:rsid w:val="000712C6"/>
    <w:rsid w:val="00071A27"/>
    <w:rsid w:val="000727BE"/>
    <w:rsid w:val="00075A12"/>
    <w:rsid w:val="00075D70"/>
    <w:rsid w:val="0008390C"/>
    <w:rsid w:val="00093429"/>
    <w:rsid w:val="0009425D"/>
    <w:rsid w:val="000966A4"/>
    <w:rsid w:val="00097451"/>
    <w:rsid w:val="000A278D"/>
    <w:rsid w:val="000A2794"/>
    <w:rsid w:val="000A3729"/>
    <w:rsid w:val="000A4CBF"/>
    <w:rsid w:val="000B12C1"/>
    <w:rsid w:val="000B2290"/>
    <w:rsid w:val="000B29DD"/>
    <w:rsid w:val="000B4A2D"/>
    <w:rsid w:val="000B4B05"/>
    <w:rsid w:val="000B58DF"/>
    <w:rsid w:val="000B764E"/>
    <w:rsid w:val="000C0A23"/>
    <w:rsid w:val="000C1275"/>
    <w:rsid w:val="000C18D3"/>
    <w:rsid w:val="000C1C45"/>
    <w:rsid w:val="000C2396"/>
    <w:rsid w:val="000C2C24"/>
    <w:rsid w:val="000C30C5"/>
    <w:rsid w:val="000C4C54"/>
    <w:rsid w:val="000C50A9"/>
    <w:rsid w:val="000D0013"/>
    <w:rsid w:val="000D2977"/>
    <w:rsid w:val="000D6CF7"/>
    <w:rsid w:val="000E0BCC"/>
    <w:rsid w:val="000E0E1C"/>
    <w:rsid w:val="000E2003"/>
    <w:rsid w:val="000E2E3E"/>
    <w:rsid w:val="000E2F80"/>
    <w:rsid w:val="000F11C3"/>
    <w:rsid w:val="000F19D2"/>
    <w:rsid w:val="000F35B1"/>
    <w:rsid w:val="000F4601"/>
    <w:rsid w:val="000F599A"/>
    <w:rsid w:val="000F5A9E"/>
    <w:rsid w:val="001022C8"/>
    <w:rsid w:val="00103874"/>
    <w:rsid w:val="0010726F"/>
    <w:rsid w:val="00107A35"/>
    <w:rsid w:val="00116470"/>
    <w:rsid w:val="001165F7"/>
    <w:rsid w:val="00120AD9"/>
    <w:rsid w:val="0012392F"/>
    <w:rsid w:val="00131C90"/>
    <w:rsid w:val="00134E3C"/>
    <w:rsid w:val="00135CBD"/>
    <w:rsid w:val="0013625E"/>
    <w:rsid w:val="00143D28"/>
    <w:rsid w:val="00144787"/>
    <w:rsid w:val="00145EF2"/>
    <w:rsid w:val="00152589"/>
    <w:rsid w:val="0015363B"/>
    <w:rsid w:val="00154628"/>
    <w:rsid w:val="00157496"/>
    <w:rsid w:val="0016223A"/>
    <w:rsid w:val="001629CE"/>
    <w:rsid w:val="001645D4"/>
    <w:rsid w:val="001676EB"/>
    <w:rsid w:val="00171930"/>
    <w:rsid w:val="00173EFD"/>
    <w:rsid w:val="00174047"/>
    <w:rsid w:val="00174988"/>
    <w:rsid w:val="001750B1"/>
    <w:rsid w:val="0017656E"/>
    <w:rsid w:val="00176905"/>
    <w:rsid w:val="00177970"/>
    <w:rsid w:val="00181EF7"/>
    <w:rsid w:val="00185BB9"/>
    <w:rsid w:val="00190FFF"/>
    <w:rsid w:val="00192053"/>
    <w:rsid w:val="00193F09"/>
    <w:rsid w:val="001941CA"/>
    <w:rsid w:val="0019448D"/>
    <w:rsid w:val="00195E4F"/>
    <w:rsid w:val="00195F44"/>
    <w:rsid w:val="00197A72"/>
    <w:rsid w:val="001A212C"/>
    <w:rsid w:val="001A3581"/>
    <w:rsid w:val="001A69A1"/>
    <w:rsid w:val="001B1562"/>
    <w:rsid w:val="001B71FD"/>
    <w:rsid w:val="001C05C4"/>
    <w:rsid w:val="001C37F2"/>
    <w:rsid w:val="001C3B47"/>
    <w:rsid w:val="001C3D27"/>
    <w:rsid w:val="001C597A"/>
    <w:rsid w:val="001C6F30"/>
    <w:rsid w:val="001D3FF4"/>
    <w:rsid w:val="001D5C52"/>
    <w:rsid w:val="001D6699"/>
    <w:rsid w:val="001D6E05"/>
    <w:rsid w:val="001D7185"/>
    <w:rsid w:val="001E10F5"/>
    <w:rsid w:val="001E4199"/>
    <w:rsid w:val="001E455E"/>
    <w:rsid w:val="001E50A2"/>
    <w:rsid w:val="001F2A01"/>
    <w:rsid w:val="001F2D49"/>
    <w:rsid w:val="001F2DEF"/>
    <w:rsid w:val="001F51C7"/>
    <w:rsid w:val="001F7BEF"/>
    <w:rsid w:val="00200C1F"/>
    <w:rsid w:val="00201DA2"/>
    <w:rsid w:val="002059EB"/>
    <w:rsid w:val="002069C8"/>
    <w:rsid w:val="00207884"/>
    <w:rsid w:val="002079E5"/>
    <w:rsid w:val="00223341"/>
    <w:rsid w:val="002234FC"/>
    <w:rsid w:val="00224F00"/>
    <w:rsid w:val="00226285"/>
    <w:rsid w:val="002329E6"/>
    <w:rsid w:val="0023565E"/>
    <w:rsid w:val="002376EB"/>
    <w:rsid w:val="00240D2D"/>
    <w:rsid w:val="0024570B"/>
    <w:rsid w:val="00245828"/>
    <w:rsid w:val="002468C5"/>
    <w:rsid w:val="00246B35"/>
    <w:rsid w:val="0025154E"/>
    <w:rsid w:val="0025213B"/>
    <w:rsid w:val="00256EF6"/>
    <w:rsid w:val="00260A73"/>
    <w:rsid w:val="00262E4D"/>
    <w:rsid w:val="00263A71"/>
    <w:rsid w:val="002655A4"/>
    <w:rsid w:val="00270923"/>
    <w:rsid w:val="00272A0B"/>
    <w:rsid w:val="00273FA6"/>
    <w:rsid w:val="0027559B"/>
    <w:rsid w:val="00276300"/>
    <w:rsid w:val="00286488"/>
    <w:rsid w:val="00287B50"/>
    <w:rsid w:val="002948F7"/>
    <w:rsid w:val="002950E7"/>
    <w:rsid w:val="00296F44"/>
    <w:rsid w:val="002A0364"/>
    <w:rsid w:val="002A157F"/>
    <w:rsid w:val="002A41C2"/>
    <w:rsid w:val="002A4C39"/>
    <w:rsid w:val="002A580B"/>
    <w:rsid w:val="002B1247"/>
    <w:rsid w:val="002B2B12"/>
    <w:rsid w:val="002B2B67"/>
    <w:rsid w:val="002B7B3F"/>
    <w:rsid w:val="002C4870"/>
    <w:rsid w:val="002C5611"/>
    <w:rsid w:val="002C60D8"/>
    <w:rsid w:val="002C72E5"/>
    <w:rsid w:val="002D0E66"/>
    <w:rsid w:val="002D4303"/>
    <w:rsid w:val="002D4BE6"/>
    <w:rsid w:val="002D4F8B"/>
    <w:rsid w:val="002D60B8"/>
    <w:rsid w:val="002D6587"/>
    <w:rsid w:val="002E111F"/>
    <w:rsid w:val="002E2C54"/>
    <w:rsid w:val="002E3CB3"/>
    <w:rsid w:val="002E5920"/>
    <w:rsid w:val="002E62C0"/>
    <w:rsid w:val="002E7386"/>
    <w:rsid w:val="002F201B"/>
    <w:rsid w:val="002F2E7E"/>
    <w:rsid w:val="002F6BC3"/>
    <w:rsid w:val="00300BF9"/>
    <w:rsid w:val="0030302E"/>
    <w:rsid w:val="003034D7"/>
    <w:rsid w:val="003039AB"/>
    <w:rsid w:val="00303EE7"/>
    <w:rsid w:val="00304257"/>
    <w:rsid w:val="0030488C"/>
    <w:rsid w:val="00304AD8"/>
    <w:rsid w:val="00310723"/>
    <w:rsid w:val="003131AC"/>
    <w:rsid w:val="00314688"/>
    <w:rsid w:val="00314A8D"/>
    <w:rsid w:val="003156DD"/>
    <w:rsid w:val="00315935"/>
    <w:rsid w:val="00315CC2"/>
    <w:rsid w:val="003208DD"/>
    <w:rsid w:val="00320D99"/>
    <w:rsid w:val="00322FE4"/>
    <w:rsid w:val="00323558"/>
    <w:rsid w:val="00332AC2"/>
    <w:rsid w:val="0033331C"/>
    <w:rsid w:val="00335EA0"/>
    <w:rsid w:val="003377F7"/>
    <w:rsid w:val="00340238"/>
    <w:rsid w:val="003407A1"/>
    <w:rsid w:val="00340993"/>
    <w:rsid w:val="00343410"/>
    <w:rsid w:val="00343C57"/>
    <w:rsid w:val="0034641C"/>
    <w:rsid w:val="00347141"/>
    <w:rsid w:val="00350FC9"/>
    <w:rsid w:val="00352754"/>
    <w:rsid w:val="00355DCD"/>
    <w:rsid w:val="00356885"/>
    <w:rsid w:val="003606D1"/>
    <w:rsid w:val="00360F8F"/>
    <w:rsid w:val="003669C7"/>
    <w:rsid w:val="00372A29"/>
    <w:rsid w:val="00376EB5"/>
    <w:rsid w:val="00376FE8"/>
    <w:rsid w:val="003806CF"/>
    <w:rsid w:val="00380F0A"/>
    <w:rsid w:val="00381143"/>
    <w:rsid w:val="003948B6"/>
    <w:rsid w:val="003948EC"/>
    <w:rsid w:val="00397750"/>
    <w:rsid w:val="00397961"/>
    <w:rsid w:val="003A2DEC"/>
    <w:rsid w:val="003B66C9"/>
    <w:rsid w:val="003B71B1"/>
    <w:rsid w:val="003C1C77"/>
    <w:rsid w:val="003C288E"/>
    <w:rsid w:val="003C5384"/>
    <w:rsid w:val="003C5D8F"/>
    <w:rsid w:val="003D0184"/>
    <w:rsid w:val="003D4954"/>
    <w:rsid w:val="003D4B3B"/>
    <w:rsid w:val="003D63A8"/>
    <w:rsid w:val="003E27BC"/>
    <w:rsid w:val="003E4785"/>
    <w:rsid w:val="003F4B93"/>
    <w:rsid w:val="003F4CE6"/>
    <w:rsid w:val="003F4F26"/>
    <w:rsid w:val="0040165F"/>
    <w:rsid w:val="0040457F"/>
    <w:rsid w:val="00405025"/>
    <w:rsid w:val="004050D1"/>
    <w:rsid w:val="00406332"/>
    <w:rsid w:val="00406727"/>
    <w:rsid w:val="0040702C"/>
    <w:rsid w:val="00407F11"/>
    <w:rsid w:val="004210FC"/>
    <w:rsid w:val="00421889"/>
    <w:rsid w:val="00422357"/>
    <w:rsid w:val="00425519"/>
    <w:rsid w:val="00426125"/>
    <w:rsid w:val="00426168"/>
    <w:rsid w:val="00426AA7"/>
    <w:rsid w:val="00430E20"/>
    <w:rsid w:val="0043134D"/>
    <w:rsid w:val="004343B9"/>
    <w:rsid w:val="00437ED7"/>
    <w:rsid w:val="00440040"/>
    <w:rsid w:val="00440D24"/>
    <w:rsid w:val="00441C9E"/>
    <w:rsid w:val="00443B1E"/>
    <w:rsid w:val="00445215"/>
    <w:rsid w:val="0044682F"/>
    <w:rsid w:val="00452689"/>
    <w:rsid w:val="004532ED"/>
    <w:rsid w:val="00453B26"/>
    <w:rsid w:val="00457C39"/>
    <w:rsid w:val="004631A3"/>
    <w:rsid w:val="00467021"/>
    <w:rsid w:val="00467060"/>
    <w:rsid w:val="00475C66"/>
    <w:rsid w:val="00477965"/>
    <w:rsid w:val="00481C23"/>
    <w:rsid w:val="00482220"/>
    <w:rsid w:val="00482889"/>
    <w:rsid w:val="004829AC"/>
    <w:rsid w:val="00482CB7"/>
    <w:rsid w:val="00482EFF"/>
    <w:rsid w:val="004842D6"/>
    <w:rsid w:val="00486030"/>
    <w:rsid w:val="004861D0"/>
    <w:rsid w:val="004903D6"/>
    <w:rsid w:val="004917A6"/>
    <w:rsid w:val="00495EA2"/>
    <w:rsid w:val="00496DCB"/>
    <w:rsid w:val="004A2E2B"/>
    <w:rsid w:val="004A3ABA"/>
    <w:rsid w:val="004A7C84"/>
    <w:rsid w:val="004B03B9"/>
    <w:rsid w:val="004B1CA0"/>
    <w:rsid w:val="004B364C"/>
    <w:rsid w:val="004B4C80"/>
    <w:rsid w:val="004B7742"/>
    <w:rsid w:val="004B7AF4"/>
    <w:rsid w:val="004C07E2"/>
    <w:rsid w:val="004D0FB0"/>
    <w:rsid w:val="004D35C5"/>
    <w:rsid w:val="004D3685"/>
    <w:rsid w:val="004D3FE4"/>
    <w:rsid w:val="004D7BA0"/>
    <w:rsid w:val="004E01A6"/>
    <w:rsid w:val="004E0ADA"/>
    <w:rsid w:val="004E143D"/>
    <w:rsid w:val="004E2BAE"/>
    <w:rsid w:val="004E45B3"/>
    <w:rsid w:val="004F0251"/>
    <w:rsid w:val="004F3424"/>
    <w:rsid w:val="004F776B"/>
    <w:rsid w:val="004F7C3D"/>
    <w:rsid w:val="0050299A"/>
    <w:rsid w:val="00503636"/>
    <w:rsid w:val="00504348"/>
    <w:rsid w:val="00505A2E"/>
    <w:rsid w:val="00506518"/>
    <w:rsid w:val="005069F7"/>
    <w:rsid w:val="00506FE1"/>
    <w:rsid w:val="00513043"/>
    <w:rsid w:val="00514C5A"/>
    <w:rsid w:val="005155C7"/>
    <w:rsid w:val="00515697"/>
    <w:rsid w:val="00517D59"/>
    <w:rsid w:val="0052155B"/>
    <w:rsid w:val="00521AE8"/>
    <w:rsid w:val="0052597B"/>
    <w:rsid w:val="0052757C"/>
    <w:rsid w:val="00531025"/>
    <w:rsid w:val="005322CB"/>
    <w:rsid w:val="005324AD"/>
    <w:rsid w:val="005330EB"/>
    <w:rsid w:val="00535A70"/>
    <w:rsid w:val="00535D23"/>
    <w:rsid w:val="00536167"/>
    <w:rsid w:val="00536E0E"/>
    <w:rsid w:val="00544BE6"/>
    <w:rsid w:val="0054576C"/>
    <w:rsid w:val="0054645D"/>
    <w:rsid w:val="00547737"/>
    <w:rsid w:val="0055033B"/>
    <w:rsid w:val="0055078F"/>
    <w:rsid w:val="00551958"/>
    <w:rsid w:val="0055280D"/>
    <w:rsid w:val="00555F7B"/>
    <w:rsid w:val="00556283"/>
    <w:rsid w:val="00561530"/>
    <w:rsid w:val="005625C2"/>
    <w:rsid w:val="005644E0"/>
    <w:rsid w:val="00566043"/>
    <w:rsid w:val="005667E6"/>
    <w:rsid w:val="00567F85"/>
    <w:rsid w:val="005702DC"/>
    <w:rsid w:val="00572415"/>
    <w:rsid w:val="00575543"/>
    <w:rsid w:val="00576454"/>
    <w:rsid w:val="00576AED"/>
    <w:rsid w:val="005771A2"/>
    <w:rsid w:val="00585475"/>
    <w:rsid w:val="0059064D"/>
    <w:rsid w:val="0059260F"/>
    <w:rsid w:val="00592923"/>
    <w:rsid w:val="00596CEF"/>
    <w:rsid w:val="005A414A"/>
    <w:rsid w:val="005A554E"/>
    <w:rsid w:val="005A6F1C"/>
    <w:rsid w:val="005B0903"/>
    <w:rsid w:val="005B130F"/>
    <w:rsid w:val="005B14A1"/>
    <w:rsid w:val="005B1657"/>
    <w:rsid w:val="005B6FA0"/>
    <w:rsid w:val="005C0097"/>
    <w:rsid w:val="005C24DB"/>
    <w:rsid w:val="005C3615"/>
    <w:rsid w:val="005C45B8"/>
    <w:rsid w:val="005C5088"/>
    <w:rsid w:val="005C6BD5"/>
    <w:rsid w:val="005C7260"/>
    <w:rsid w:val="005C7848"/>
    <w:rsid w:val="005C79F0"/>
    <w:rsid w:val="005D257C"/>
    <w:rsid w:val="005D29F3"/>
    <w:rsid w:val="005D3BBF"/>
    <w:rsid w:val="005D3F93"/>
    <w:rsid w:val="005D624F"/>
    <w:rsid w:val="005E24BB"/>
    <w:rsid w:val="005E5255"/>
    <w:rsid w:val="005E5325"/>
    <w:rsid w:val="005E534A"/>
    <w:rsid w:val="005E7736"/>
    <w:rsid w:val="005F19B9"/>
    <w:rsid w:val="005F39D8"/>
    <w:rsid w:val="005F3CF2"/>
    <w:rsid w:val="005F545C"/>
    <w:rsid w:val="005F54BB"/>
    <w:rsid w:val="005F572E"/>
    <w:rsid w:val="00601C21"/>
    <w:rsid w:val="00602F28"/>
    <w:rsid w:val="00602F90"/>
    <w:rsid w:val="00605B93"/>
    <w:rsid w:val="006067F9"/>
    <w:rsid w:val="00606C55"/>
    <w:rsid w:val="006121B9"/>
    <w:rsid w:val="00616616"/>
    <w:rsid w:val="00616EF1"/>
    <w:rsid w:val="00617953"/>
    <w:rsid w:val="00620FD1"/>
    <w:rsid w:val="00622B95"/>
    <w:rsid w:val="006234FE"/>
    <w:rsid w:val="006239DD"/>
    <w:rsid w:val="00624B6A"/>
    <w:rsid w:val="00624CAA"/>
    <w:rsid w:val="00626C86"/>
    <w:rsid w:val="00626E64"/>
    <w:rsid w:val="006273C3"/>
    <w:rsid w:val="00630042"/>
    <w:rsid w:val="0063249E"/>
    <w:rsid w:val="00634574"/>
    <w:rsid w:val="006359F7"/>
    <w:rsid w:val="00635A19"/>
    <w:rsid w:val="00636873"/>
    <w:rsid w:val="00636C1E"/>
    <w:rsid w:val="006427BC"/>
    <w:rsid w:val="00644A0D"/>
    <w:rsid w:val="00644A26"/>
    <w:rsid w:val="0065306F"/>
    <w:rsid w:val="006617A3"/>
    <w:rsid w:val="006635CB"/>
    <w:rsid w:val="00663A0B"/>
    <w:rsid w:val="006670DF"/>
    <w:rsid w:val="006748BC"/>
    <w:rsid w:val="006753B9"/>
    <w:rsid w:val="00676433"/>
    <w:rsid w:val="00676EA8"/>
    <w:rsid w:val="0068086E"/>
    <w:rsid w:val="00683AFB"/>
    <w:rsid w:val="0068754D"/>
    <w:rsid w:val="0069003B"/>
    <w:rsid w:val="00690863"/>
    <w:rsid w:val="00690ABE"/>
    <w:rsid w:val="00691E6B"/>
    <w:rsid w:val="0069360F"/>
    <w:rsid w:val="00693970"/>
    <w:rsid w:val="006950D9"/>
    <w:rsid w:val="00696046"/>
    <w:rsid w:val="00696643"/>
    <w:rsid w:val="006967B2"/>
    <w:rsid w:val="00696FDD"/>
    <w:rsid w:val="006A0B55"/>
    <w:rsid w:val="006A1584"/>
    <w:rsid w:val="006A213B"/>
    <w:rsid w:val="006A2B3D"/>
    <w:rsid w:val="006A4140"/>
    <w:rsid w:val="006A7C1E"/>
    <w:rsid w:val="006B3B08"/>
    <w:rsid w:val="006B50A1"/>
    <w:rsid w:val="006C0F7C"/>
    <w:rsid w:val="006C1411"/>
    <w:rsid w:val="006C1FA1"/>
    <w:rsid w:val="006C44BA"/>
    <w:rsid w:val="006C49FC"/>
    <w:rsid w:val="006C4A08"/>
    <w:rsid w:val="006C4CE6"/>
    <w:rsid w:val="006C6062"/>
    <w:rsid w:val="006C7273"/>
    <w:rsid w:val="006C7479"/>
    <w:rsid w:val="006D1261"/>
    <w:rsid w:val="006D1A84"/>
    <w:rsid w:val="006D5FDD"/>
    <w:rsid w:val="006D6A06"/>
    <w:rsid w:val="006E02D5"/>
    <w:rsid w:val="006E1FBA"/>
    <w:rsid w:val="006E4823"/>
    <w:rsid w:val="006E48EC"/>
    <w:rsid w:val="006E6A58"/>
    <w:rsid w:val="006F03D2"/>
    <w:rsid w:val="006F0996"/>
    <w:rsid w:val="006F36C4"/>
    <w:rsid w:val="006F3E88"/>
    <w:rsid w:val="006F70B7"/>
    <w:rsid w:val="00700A32"/>
    <w:rsid w:val="00700BA3"/>
    <w:rsid w:val="00711879"/>
    <w:rsid w:val="00712E17"/>
    <w:rsid w:val="00716A22"/>
    <w:rsid w:val="007205B4"/>
    <w:rsid w:val="007244C6"/>
    <w:rsid w:val="00724E9F"/>
    <w:rsid w:val="00725505"/>
    <w:rsid w:val="00726AD7"/>
    <w:rsid w:val="00726F5B"/>
    <w:rsid w:val="00730E43"/>
    <w:rsid w:val="00732298"/>
    <w:rsid w:val="007327F7"/>
    <w:rsid w:val="00732EC3"/>
    <w:rsid w:val="00733D94"/>
    <w:rsid w:val="00734F54"/>
    <w:rsid w:val="0074145F"/>
    <w:rsid w:val="007423CC"/>
    <w:rsid w:val="00747F7E"/>
    <w:rsid w:val="00751582"/>
    <w:rsid w:val="00753CDC"/>
    <w:rsid w:val="007541B2"/>
    <w:rsid w:val="00754604"/>
    <w:rsid w:val="00756121"/>
    <w:rsid w:val="007562B1"/>
    <w:rsid w:val="0076026E"/>
    <w:rsid w:val="00760C7C"/>
    <w:rsid w:val="00760E61"/>
    <w:rsid w:val="00764D33"/>
    <w:rsid w:val="00765111"/>
    <w:rsid w:val="00765166"/>
    <w:rsid w:val="007670E6"/>
    <w:rsid w:val="007740D5"/>
    <w:rsid w:val="00776D0F"/>
    <w:rsid w:val="007806DD"/>
    <w:rsid w:val="0078673D"/>
    <w:rsid w:val="0079003F"/>
    <w:rsid w:val="00791168"/>
    <w:rsid w:val="00793C4A"/>
    <w:rsid w:val="00794AD6"/>
    <w:rsid w:val="00795201"/>
    <w:rsid w:val="00796405"/>
    <w:rsid w:val="00797FCE"/>
    <w:rsid w:val="007A10FC"/>
    <w:rsid w:val="007A1CCC"/>
    <w:rsid w:val="007A33FA"/>
    <w:rsid w:val="007A58BE"/>
    <w:rsid w:val="007A68E5"/>
    <w:rsid w:val="007A7435"/>
    <w:rsid w:val="007B128A"/>
    <w:rsid w:val="007B1D19"/>
    <w:rsid w:val="007B1F10"/>
    <w:rsid w:val="007B2F44"/>
    <w:rsid w:val="007B6B2D"/>
    <w:rsid w:val="007B7904"/>
    <w:rsid w:val="007C02A1"/>
    <w:rsid w:val="007C2017"/>
    <w:rsid w:val="007C29FE"/>
    <w:rsid w:val="007C304E"/>
    <w:rsid w:val="007D182B"/>
    <w:rsid w:val="007D598C"/>
    <w:rsid w:val="007E0F84"/>
    <w:rsid w:val="007E2C52"/>
    <w:rsid w:val="007E47C8"/>
    <w:rsid w:val="007E59FA"/>
    <w:rsid w:val="007E74D6"/>
    <w:rsid w:val="007F037C"/>
    <w:rsid w:val="007F4235"/>
    <w:rsid w:val="007F462A"/>
    <w:rsid w:val="007F641A"/>
    <w:rsid w:val="00801335"/>
    <w:rsid w:val="00801890"/>
    <w:rsid w:val="0080227D"/>
    <w:rsid w:val="00804212"/>
    <w:rsid w:val="00805B69"/>
    <w:rsid w:val="00812C04"/>
    <w:rsid w:val="00812E16"/>
    <w:rsid w:val="00813887"/>
    <w:rsid w:val="00815371"/>
    <w:rsid w:val="00815509"/>
    <w:rsid w:val="00817202"/>
    <w:rsid w:val="0081736C"/>
    <w:rsid w:val="00817432"/>
    <w:rsid w:val="008201D4"/>
    <w:rsid w:val="00820E4F"/>
    <w:rsid w:val="008234E5"/>
    <w:rsid w:val="00830CB1"/>
    <w:rsid w:val="00832E0E"/>
    <w:rsid w:val="008352D6"/>
    <w:rsid w:val="0083777C"/>
    <w:rsid w:val="008405EC"/>
    <w:rsid w:val="008435F5"/>
    <w:rsid w:val="00846590"/>
    <w:rsid w:val="008468AC"/>
    <w:rsid w:val="00850056"/>
    <w:rsid w:val="00851BA4"/>
    <w:rsid w:val="0086027E"/>
    <w:rsid w:val="00860712"/>
    <w:rsid w:val="008639D6"/>
    <w:rsid w:val="00867936"/>
    <w:rsid w:val="00871584"/>
    <w:rsid w:val="008742EC"/>
    <w:rsid w:val="00877BDD"/>
    <w:rsid w:val="008802F9"/>
    <w:rsid w:val="00885C64"/>
    <w:rsid w:val="0088602F"/>
    <w:rsid w:val="008878A7"/>
    <w:rsid w:val="008909C0"/>
    <w:rsid w:val="008919B0"/>
    <w:rsid w:val="0089519D"/>
    <w:rsid w:val="008954C5"/>
    <w:rsid w:val="00897441"/>
    <w:rsid w:val="008A0A54"/>
    <w:rsid w:val="008A195A"/>
    <w:rsid w:val="008A2160"/>
    <w:rsid w:val="008A3FE7"/>
    <w:rsid w:val="008A5843"/>
    <w:rsid w:val="008A5CB3"/>
    <w:rsid w:val="008A5E1C"/>
    <w:rsid w:val="008B397B"/>
    <w:rsid w:val="008B5138"/>
    <w:rsid w:val="008C0B6E"/>
    <w:rsid w:val="008C1236"/>
    <w:rsid w:val="008C4568"/>
    <w:rsid w:val="008C55EE"/>
    <w:rsid w:val="008C78C2"/>
    <w:rsid w:val="008D0DB9"/>
    <w:rsid w:val="008D3E01"/>
    <w:rsid w:val="008D4397"/>
    <w:rsid w:val="008D484D"/>
    <w:rsid w:val="008D4FA0"/>
    <w:rsid w:val="008D6C77"/>
    <w:rsid w:val="008D7434"/>
    <w:rsid w:val="008D7939"/>
    <w:rsid w:val="008D7C81"/>
    <w:rsid w:val="008E1656"/>
    <w:rsid w:val="008E30FE"/>
    <w:rsid w:val="008E3C5F"/>
    <w:rsid w:val="008E5889"/>
    <w:rsid w:val="008E7501"/>
    <w:rsid w:val="008E75B5"/>
    <w:rsid w:val="008F154F"/>
    <w:rsid w:val="008F4563"/>
    <w:rsid w:val="008F5AE3"/>
    <w:rsid w:val="008F7E52"/>
    <w:rsid w:val="009030FA"/>
    <w:rsid w:val="00904106"/>
    <w:rsid w:val="00904332"/>
    <w:rsid w:val="009050CD"/>
    <w:rsid w:val="009050DA"/>
    <w:rsid w:val="00910CB7"/>
    <w:rsid w:val="0091144E"/>
    <w:rsid w:val="00913E5A"/>
    <w:rsid w:val="00914198"/>
    <w:rsid w:val="00914A36"/>
    <w:rsid w:val="00914FCF"/>
    <w:rsid w:val="00915FB9"/>
    <w:rsid w:val="00917FA9"/>
    <w:rsid w:val="0092032E"/>
    <w:rsid w:val="009217F1"/>
    <w:rsid w:val="009218B8"/>
    <w:rsid w:val="00922A91"/>
    <w:rsid w:val="00923B1D"/>
    <w:rsid w:val="00926708"/>
    <w:rsid w:val="00930DE9"/>
    <w:rsid w:val="00933C81"/>
    <w:rsid w:val="00933C94"/>
    <w:rsid w:val="0093441A"/>
    <w:rsid w:val="00935352"/>
    <w:rsid w:val="009423A3"/>
    <w:rsid w:val="009442F7"/>
    <w:rsid w:val="0094525B"/>
    <w:rsid w:val="0095128E"/>
    <w:rsid w:val="0095522F"/>
    <w:rsid w:val="009603FC"/>
    <w:rsid w:val="009608F6"/>
    <w:rsid w:val="00962FA7"/>
    <w:rsid w:val="009647AE"/>
    <w:rsid w:val="00966A35"/>
    <w:rsid w:val="00971461"/>
    <w:rsid w:val="009765A1"/>
    <w:rsid w:val="00983D0E"/>
    <w:rsid w:val="0098409A"/>
    <w:rsid w:val="00984137"/>
    <w:rsid w:val="00984912"/>
    <w:rsid w:val="00991DD2"/>
    <w:rsid w:val="00992B67"/>
    <w:rsid w:val="00992C3D"/>
    <w:rsid w:val="009951AB"/>
    <w:rsid w:val="00996729"/>
    <w:rsid w:val="00996813"/>
    <w:rsid w:val="009A187F"/>
    <w:rsid w:val="009A41A9"/>
    <w:rsid w:val="009B2182"/>
    <w:rsid w:val="009B3386"/>
    <w:rsid w:val="009B4F67"/>
    <w:rsid w:val="009C443A"/>
    <w:rsid w:val="009C461E"/>
    <w:rsid w:val="009C479F"/>
    <w:rsid w:val="009C5E6D"/>
    <w:rsid w:val="009D1028"/>
    <w:rsid w:val="009D15F4"/>
    <w:rsid w:val="009D3846"/>
    <w:rsid w:val="009D6D67"/>
    <w:rsid w:val="009E0449"/>
    <w:rsid w:val="009E0676"/>
    <w:rsid w:val="009E264A"/>
    <w:rsid w:val="009E7DC9"/>
    <w:rsid w:val="009F07BF"/>
    <w:rsid w:val="009F19BC"/>
    <w:rsid w:val="009F336B"/>
    <w:rsid w:val="009F34F4"/>
    <w:rsid w:val="009F484A"/>
    <w:rsid w:val="009F4BB1"/>
    <w:rsid w:val="009F5FE6"/>
    <w:rsid w:val="00A00DCA"/>
    <w:rsid w:val="00A0523E"/>
    <w:rsid w:val="00A05B54"/>
    <w:rsid w:val="00A06BC3"/>
    <w:rsid w:val="00A06FB5"/>
    <w:rsid w:val="00A13405"/>
    <w:rsid w:val="00A138E5"/>
    <w:rsid w:val="00A16D50"/>
    <w:rsid w:val="00A23229"/>
    <w:rsid w:val="00A23EFC"/>
    <w:rsid w:val="00A25E6F"/>
    <w:rsid w:val="00A27A89"/>
    <w:rsid w:val="00A356AA"/>
    <w:rsid w:val="00A408D0"/>
    <w:rsid w:val="00A40C9E"/>
    <w:rsid w:val="00A41CEA"/>
    <w:rsid w:val="00A4251C"/>
    <w:rsid w:val="00A42DF3"/>
    <w:rsid w:val="00A43FAF"/>
    <w:rsid w:val="00A45087"/>
    <w:rsid w:val="00A46246"/>
    <w:rsid w:val="00A50E90"/>
    <w:rsid w:val="00A52174"/>
    <w:rsid w:val="00A52D02"/>
    <w:rsid w:val="00A54F50"/>
    <w:rsid w:val="00A55C17"/>
    <w:rsid w:val="00A56A4A"/>
    <w:rsid w:val="00A60620"/>
    <w:rsid w:val="00A6091E"/>
    <w:rsid w:val="00A63B98"/>
    <w:rsid w:val="00A63F7B"/>
    <w:rsid w:val="00A67E72"/>
    <w:rsid w:val="00A72608"/>
    <w:rsid w:val="00A7330F"/>
    <w:rsid w:val="00A776FA"/>
    <w:rsid w:val="00A82419"/>
    <w:rsid w:val="00A82D9B"/>
    <w:rsid w:val="00A84929"/>
    <w:rsid w:val="00A84DFC"/>
    <w:rsid w:val="00A855DE"/>
    <w:rsid w:val="00A9069F"/>
    <w:rsid w:val="00A92091"/>
    <w:rsid w:val="00A94583"/>
    <w:rsid w:val="00AA1954"/>
    <w:rsid w:val="00AA38BA"/>
    <w:rsid w:val="00AA3F50"/>
    <w:rsid w:val="00AA454C"/>
    <w:rsid w:val="00AA617C"/>
    <w:rsid w:val="00AB04CE"/>
    <w:rsid w:val="00AB18C4"/>
    <w:rsid w:val="00AB4FC6"/>
    <w:rsid w:val="00AB7594"/>
    <w:rsid w:val="00AB7D33"/>
    <w:rsid w:val="00AC628E"/>
    <w:rsid w:val="00AC6B98"/>
    <w:rsid w:val="00AD2D3E"/>
    <w:rsid w:val="00AD3BC2"/>
    <w:rsid w:val="00AD4959"/>
    <w:rsid w:val="00AD49A8"/>
    <w:rsid w:val="00AD4CDA"/>
    <w:rsid w:val="00AD7771"/>
    <w:rsid w:val="00AF06E9"/>
    <w:rsid w:val="00AF196F"/>
    <w:rsid w:val="00AF1E93"/>
    <w:rsid w:val="00AF773B"/>
    <w:rsid w:val="00B04C3F"/>
    <w:rsid w:val="00B136C0"/>
    <w:rsid w:val="00B14F95"/>
    <w:rsid w:val="00B17C31"/>
    <w:rsid w:val="00B25F4D"/>
    <w:rsid w:val="00B27901"/>
    <w:rsid w:val="00B3096A"/>
    <w:rsid w:val="00B34EB6"/>
    <w:rsid w:val="00B36E08"/>
    <w:rsid w:val="00B405EB"/>
    <w:rsid w:val="00B4449D"/>
    <w:rsid w:val="00B451AC"/>
    <w:rsid w:val="00B471C1"/>
    <w:rsid w:val="00B514E4"/>
    <w:rsid w:val="00B51741"/>
    <w:rsid w:val="00B55EEC"/>
    <w:rsid w:val="00B6125A"/>
    <w:rsid w:val="00B71488"/>
    <w:rsid w:val="00B7381D"/>
    <w:rsid w:val="00B73E7E"/>
    <w:rsid w:val="00B74B5C"/>
    <w:rsid w:val="00B776AD"/>
    <w:rsid w:val="00B81DF8"/>
    <w:rsid w:val="00B828DD"/>
    <w:rsid w:val="00B83D4A"/>
    <w:rsid w:val="00B86822"/>
    <w:rsid w:val="00B94309"/>
    <w:rsid w:val="00B94611"/>
    <w:rsid w:val="00B95097"/>
    <w:rsid w:val="00BA025C"/>
    <w:rsid w:val="00BA451B"/>
    <w:rsid w:val="00BA5212"/>
    <w:rsid w:val="00BA55CF"/>
    <w:rsid w:val="00BA57BD"/>
    <w:rsid w:val="00BB22E5"/>
    <w:rsid w:val="00BB3718"/>
    <w:rsid w:val="00BB670E"/>
    <w:rsid w:val="00BB75F3"/>
    <w:rsid w:val="00BC327A"/>
    <w:rsid w:val="00BC70DB"/>
    <w:rsid w:val="00BC75B7"/>
    <w:rsid w:val="00BE1D72"/>
    <w:rsid w:val="00BE276E"/>
    <w:rsid w:val="00BE27E6"/>
    <w:rsid w:val="00BE2A5B"/>
    <w:rsid w:val="00BE2E77"/>
    <w:rsid w:val="00BE3D52"/>
    <w:rsid w:val="00BF1C27"/>
    <w:rsid w:val="00BF2626"/>
    <w:rsid w:val="00BF5263"/>
    <w:rsid w:val="00BF609D"/>
    <w:rsid w:val="00BF7DEE"/>
    <w:rsid w:val="00C012B6"/>
    <w:rsid w:val="00C02435"/>
    <w:rsid w:val="00C04FEA"/>
    <w:rsid w:val="00C0547C"/>
    <w:rsid w:val="00C06BF8"/>
    <w:rsid w:val="00C0796D"/>
    <w:rsid w:val="00C10082"/>
    <w:rsid w:val="00C1009A"/>
    <w:rsid w:val="00C134CB"/>
    <w:rsid w:val="00C145DE"/>
    <w:rsid w:val="00C15DB7"/>
    <w:rsid w:val="00C168FB"/>
    <w:rsid w:val="00C20247"/>
    <w:rsid w:val="00C2155E"/>
    <w:rsid w:val="00C25658"/>
    <w:rsid w:val="00C259D9"/>
    <w:rsid w:val="00C2621C"/>
    <w:rsid w:val="00C26FDE"/>
    <w:rsid w:val="00C27B80"/>
    <w:rsid w:val="00C337C5"/>
    <w:rsid w:val="00C34F41"/>
    <w:rsid w:val="00C35929"/>
    <w:rsid w:val="00C37238"/>
    <w:rsid w:val="00C3775D"/>
    <w:rsid w:val="00C42D42"/>
    <w:rsid w:val="00C43916"/>
    <w:rsid w:val="00C4410A"/>
    <w:rsid w:val="00C451B2"/>
    <w:rsid w:val="00C469C1"/>
    <w:rsid w:val="00C470D5"/>
    <w:rsid w:val="00C50461"/>
    <w:rsid w:val="00C568A0"/>
    <w:rsid w:val="00C57C39"/>
    <w:rsid w:val="00C6120D"/>
    <w:rsid w:val="00C6261E"/>
    <w:rsid w:val="00C62863"/>
    <w:rsid w:val="00C62F7E"/>
    <w:rsid w:val="00C63F01"/>
    <w:rsid w:val="00C67690"/>
    <w:rsid w:val="00C67D67"/>
    <w:rsid w:val="00C70591"/>
    <w:rsid w:val="00C70859"/>
    <w:rsid w:val="00C715B0"/>
    <w:rsid w:val="00C72180"/>
    <w:rsid w:val="00C76CCC"/>
    <w:rsid w:val="00C83B87"/>
    <w:rsid w:val="00C87C8A"/>
    <w:rsid w:val="00C90001"/>
    <w:rsid w:val="00CA0F7C"/>
    <w:rsid w:val="00CA1012"/>
    <w:rsid w:val="00CA59D7"/>
    <w:rsid w:val="00CA68E9"/>
    <w:rsid w:val="00CA7FDC"/>
    <w:rsid w:val="00CB214A"/>
    <w:rsid w:val="00CB2696"/>
    <w:rsid w:val="00CB28EE"/>
    <w:rsid w:val="00CC3BE2"/>
    <w:rsid w:val="00CC543A"/>
    <w:rsid w:val="00CC5C2A"/>
    <w:rsid w:val="00CC63EE"/>
    <w:rsid w:val="00CC646E"/>
    <w:rsid w:val="00CC7302"/>
    <w:rsid w:val="00CC7F8E"/>
    <w:rsid w:val="00CD0A56"/>
    <w:rsid w:val="00CD150E"/>
    <w:rsid w:val="00CD318A"/>
    <w:rsid w:val="00CD3B35"/>
    <w:rsid w:val="00CD7FFE"/>
    <w:rsid w:val="00CE217E"/>
    <w:rsid w:val="00CE2A9B"/>
    <w:rsid w:val="00CE3E99"/>
    <w:rsid w:val="00CE4307"/>
    <w:rsid w:val="00CE4E5C"/>
    <w:rsid w:val="00CF6B2E"/>
    <w:rsid w:val="00CF7740"/>
    <w:rsid w:val="00D01594"/>
    <w:rsid w:val="00D02E9C"/>
    <w:rsid w:val="00D04D8C"/>
    <w:rsid w:val="00D11EDF"/>
    <w:rsid w:val="00D144E8"/>
    <w:rsid w:val="00D17709"/>
    <w:rsid w:val="00D17C29"/>
    <w:rsid w:val="00D210CE"/>
    <w:rsid w:val="00D23AA9"/>
    <w:rsid w:val="00D23D50"/>
    <w:rsid w:val="00D257BD"/>
    <w:rsid w:val="00D265D7"/>
    <w:rsid w:val="00D2713D"/>
    <w:rsid w:val="00D305F3"/>
    <w:rsid w:val="00D32081"/>
    <w:rsid w:val="00D32B3E"/>
    <w:rsid w:val="00D3764E"/>
    <w:rsid w:val="00D37ADD"/>
    <w:rsid w:val="00D411B0"/>
    <w:rsid w:val="00D4252E"/>
    <w:rsid w:val="00D4253F"/>
    <w:rsid w:val="00D43F85"/>
    <w:rsid w:val="00D44649"/>
    <w:rsid w:val="00D45087"/>
    <w:rsid w:val="00D4558A"/>
    <w:rsid w:val="00D46AD5"/>
    <w:rsid w:val="00D5036E"/>
    <w:rsid w:val="00D503E9"/>
    <w:rsid w:val="00D51E6E"/>
    <w:rsid w:val="00D53FFD"/>
    <w:rsid w:val="00D541C8"/>
    <w:rsid w:val="00D56615"/>
    <w:rsid w:val="00D57502"/>
    <w:rsid w:val="00D57653"/>
    <w:rsid w:val="00D57B1A"/>
    <w:rsid w:val="00D60E19"/>
    <w:rsid w:val="00D62733"/>
    <w:rsid w:val="00D629AC"/>
    <w:rsid w:val="00D632B4"/>
    <w:rsid w:val="00D71977"/>
    <w:rsid w:val="00D80C54"/>
    <w:rsid w:val="00D818BF"/>
    <w:rsid w:val="00D845E3"/>
    <w:rsid w:val="00D86E18"/>
    <w:rsid w:val="00D90954"/>
    <w:rsid w:val="00D93383"/>
    <w:rsid w:val="00D93450"/>
    <w:rsid w:val="00D9351D"/>
    <w:rsid w:val="00D93C24"/>
    <w:rsid w:val="00D94F3F"/>
    <w:rsid w:val="00D97CD5"/>
    <w:rsid w:val="00DA2B78"/>
    <w:rsid w:val="00DA539B"/>
    <w:rsid w:val="00DA6755"/>
    <w:rsid w:val="00DA7C01"/>
    <w:rsid w:val="00DB2410"/>
    <w:rsid w:val="00DB2947"/>
    <w:rsid w:val="00DB40BC"/>
    <w:rsid w:val="00DB78C9"/>
    <w:rsid w:val="00DC5479"/>
    <w:rsid w:val="00DC5591"/>
    <w:rsid w:val="00DD4C52"/>
    <w:rsid w:val="00DD7249"/>
    <w:rsid w:val="00DD7FD1"/>
    <w:rsid w:val="00DE1B1E"/>
    <w:rsid w:val="00DE1D37"/>
    <w:rsid w:val="00DE4BF6"/>
    <w:rsid w:val="00DE6051"/>
    <w:rsid w:val="00DF42AD"/>
    <w:rsid w:val="00DF4C41"/>
    <w:rsid w:val="00DF533C"/>
    <w:rsid w:val="00DF5426"/>
    <w:rsid w:val="00E00B73"/>
    <w:rsid w:val="00E03415"/>
    <w:rsid w:val="00E049DA"/>
    <w:rsid w:val="00E0723F"/>
    <w:rsid w:val="00E101C8"/>
    <w:rsid w:val="00E123F8"/>
    <w:rsid w:val="00E13D36"/>
    <w:rsid w:val="00E20CA5"/>
    <w:rsid w:val="00E226EE"/>
    <w:rsid w:val="00E228C2"/>
    <w:rsid w:val="00E23262"/>
    <w:rsid w:val="00E248D2"/>
    <w:rsid w:val="00E25330"/>
    <w:rsid w:val="00E27B63"/>
    <w:rsid w:val="00E30F74"/>
    <w:rsid w:val="00E325E9"/>
    <w:rsid w:val="00E32D44"/>
    <w:rsid w:val="00E3741A"/>
    <w:rsid w:val="00E40D63"/>
    <w:rsid w:val="00E4190F"/>
    <w:rsid w:val="00E42A70"/>
    <w:rsid w:val="00E4352B"/>
    <w:rsid w:val="00E46280"/>
    <w:rsid w:val="00E50B68"/>
    <w:rsid w:val="00E53763"/>
    <w:rsid w:val="00E54669"/>
    <w:rsid w:val="00E55B6D"/>
    <w:rsid w:val="00E56B64"/>
    <w:rsid w:val="00E6313B"/>
    <w:rsid w:val="00E63415"/>
    <w:rsid w:val="00E64B30"/>
    <w:rsid w:val="00E709E4"/>
    <w:rsid w:val="00E74496"/>
    <w:rsid w:val="00E75CF0"/>
    <w:rsid w:val="00E80C8D"/>
    <w:rsid w:val="00E8200E"/>
    <w:rsid w:val="00E82EB2"/>
    <w:rsid w:val="00E84944"/>
    <w:rsid w:val="00E85AEF"/>
    <w:rsid w:val="00E860AB"/>
    <w:rsid w:val="00E86D88"/>
    <w:rsid w:val="00E92E1C"/>
    <w:rsid w:val="00E97055"/>
    <w:rsid w:val="00EA06E3"/>
    <w:rsid w:val="00EA31FC"/>
    <w:rsid w:val="00EA3B53"/>
    <w:rsid w:val="00EA5C3B"/>
    <w:rsid w:val="00EA5C89"/>
    <w:rsid w:val="00EB12D1"/>
    <w:rsid w:val="00EB1795"/>
    <w:rsid w:val="00EB3132"/>
    <w:rsid w:val="00EB42C3"/>
    <w:rsid w:val="00EB5431"/>
    <w:rsid w:val="00EB580E"/>
    <w:rsid w:val="00EB5B06"/>
    <w:rsid w:val="00EB7950"/>
    <w:rsid w:val="00EC0672"/>
    <w:rsid w:val="00EC0B62"/>
    <w:rsid w:val="00EC2719"/>
    <w:rsid w:val="00EC5AF2"/>
    <w:rsid w:val="00EC6C66"/>
    <w:rsid w:val="00ED2E52"/>
    <w:rsid w:val="00ED40D5"/>
    <w:rsid w:val="00EE68C3"/>
    <w:rsid w:val="00EE6B4F"/>
    <w:rsid w:val="00EF0D3E"/>
    <w:rsid w:val="00EF3F64"/>
    <w:rsid w:val="00EF3F8A"/>
    <w:rsid w:val="00EF4CFB"/>
    <w:rsid w:val="00EF6B86"/>
    <w:rsid w:val="00F03937"/>
    <w:rsid w:val="00F042E8"/>
    <w:rsid w:val="00F05CEE"/>
    <w:rsid w:val="00F06DDC"/>
    <w:rsid w:val="00F1085F"/>
    <w:rsid w:val="00F10D7E"/>
    <w:rsid w:val="00F11450"/>
    <w:rsid w:val="00F12E5D"/>
    <w:rsid w:val="00F157D5"/>
    <w:rsid w:val="00F15E9F"/>
    <w:rsid w:val="00F20617"/>
    <w:rsid w:val="00F237E4"/>
    <w:rsid w:val="00F25E10"/>
    <w:rsid w:val="00F26662"/>
    <w:rsid w:val="00F26A56"/>
    <w:rsid w:val="00F314BA"/>
    <w:rsid w:val="00F3668A"/>
    <w:rsid w:val="00F37C8A"/>
    <w:rsid w:val="00F43E99"/>
    <w:rsid w:val="00F50EF8"/>
    <w:rsid w:val="00F51090"/>
    <w:rsid w:val="00F54B34"/>
    <w:rsid w:val="00F56B21"/>
    <w:rsid w:val="00F579D9"/>
    <w:rsid w:val="00F65C47"/>
    <w:rsid w:val="00F740F2"/>
    <w:rsid w:val="00F742EA"/>
    <w:rsid w:val="00F764E0"/>
    <w:rsid w:val="00F766ED"/>
    <w:rsid w:val="00F76D9C"/>
    <w:rsid w:val="00F77971"/>
    <w:rsid w:val="00F8184F"/>
    <w:rsid w:val="00F859AD"/>
    <w:rsid w:val="00F866EC"/>
    <w:rsid w:val="00F87BF8"/>
    <w:rsid w:val="00F90EAE"/>
    <w:rsid w:val="00F9410A"/>
    <w:rsid w:val="00F9521A"/>
    <w:rsid w:val="00F95CFA"/>
    <w:rsid w:val="00F969D3"/>
    <w:rsid w:val="00F973B1"/>
    <w:rsid w:val="00F97435"/>
    <w:rsid w:val="00FA0B10"/>
    <w:rsid w:val="00FA1F38"/>
    <w:rsid w:val="00FA3705"/>
    <w:rsid w:val="00FB4C57"/>
    <w:rsid w:val="00FB7896"/>
    <w:rsid w:val="00FC0150"/>
    <w:rsid w:val="00FC1E3D"/>
    <w:rsid w:val="00FC2E12"/>
    <w:rsid w:val="00FC376D"/>
    <w:rsid w:val="00FC3DB7"/>
    <w:rsid w:val="00FC506A"/>
    <w:rsid w:val="00FC6FC1"/>
    <w:rsid w:val="00FC7C85"/>
    <w:rsid w:val="00FD069E"/>
    <w:rsid w:val="00FD086F"/>
    <w:rsid w:val="00FD5147"/>
    <w:rsid w:val="00FD695A"/>
    <w:rsid w:val="00FD7BFD"/>
    <w:rsid w:val="00FE44CF"/>
    <w:rsid w:val="00FE4C6C"/>
    <w:rsid w:val="00FE563B"/>
    <w:rsid w:val="00FF037B"/>
    <w:rsid w:val="00FF15A1"/>
    <w:rsid w:val="00FF1A3A"/>
    <w:rsid w:val="00FF2BCA"/>
    <w:rsid w:val="00FF74DC"/>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0FBE"/>
  <w15:chartTrackingRefBased/>
  <w15:docId w15:val="{F35A62E1-6AAA-5C46-86B1-D426223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9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09A"/>
    <w:pPr>
      <w:ind w:left="720"/>
      <w:contextualSpacing/>
    </w:pPr>
  </w:style>
  <w:style w:type="paragraph" w:styleId="Header">
    <w:name w:val="header"/>
    <w:basedOn w:val="Normal"/>
    <w:link w:val="HeaderChar"/>
    <w:uiPriority w:val="99"/>
    <w:unhideWhenUsed/>
    <w:rsid w:val="001A212C"/>
    <w:pPr>
      <w:tabs>
        <w:tab w:val="center" w:pos="4680"/>
        <w:tab w:val="right" w:pos="9360"/>
      </w:tabs>
    </w:pPr>
  </w:style>
  <w:style w:type="character" w:customStyle="1" w:styleId="HeaderChar">
    <w:name w:val="Header Char"/>
    <w:basedOn w:val="DefaultParagraphFont"/>
    <w:link w:val="Header"/>
    <w:uiPriority w:val="99"/>
    <w:rsid w:val="001A21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212C"/>
    <w:pPr>
      <w:tabs>
        <w:tab w:val="center" w:pos="4680"/>
        <w:tab w:val="right" w:pos="9360"/>
      </w:tabs>
    </w:pPr>
  </w:style>
  <w:style w:type="character" w:customStyle="1" w:styleId="FooterChar">
    <w:name w:val="Footer Char"/>
    <w:basedOn w:val="DefaultParagraphFont"/>
    <w:link w:val="Footer"/>
    <w:uiPriority w:val="99"/>
    <w:rsid w:val="001A21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1930"/>
    <w:rPr>
      <w:color w:val="0563C1" w:themeColor="hyperlink"/>
      <w:u w:val="single"/>
    </w:rPr>
  </w:style>
  <w:style w:type="character" w:styleId="UnresolvedMention">
    <w:name w:val="Unresolved Mention"/>
    <w:basedOn w:val="DefaultParagraphFont"/>
    <w:uiPriority w:val="99"/>
    <w:semiHidden/>
    <w:unhideWhenUsed/>
    <w:rsid w:val="0017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Moore</cp:lastModifiedBy>
  <cp:revision>367</cp:revision>
  <cp:lastPrinted>2021-09-01T14:30:00Z</cp:lastPrinted>
  <dcterms:created xsi:type="dcterms:W3CDTF">2022-07-18T19:41:00Z</dcterms:created>
  <dcterms:modified xsi:type="dcterms:W3CDTF">2024-02-22T23:10:00Z</dcterms:modified>
</cp:coreProperties>
</file>